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CAE12" w14:textId="2B2AFB9C" w:rsidR="00BE0294" w:rsidRDefault="00BE0294" w:rsidP="00BE0294">
      <w:pPr>
        <w:pStyle w:val="Titolo1"/>
      </w:pPr>
      <w:r>
        <w:t>Eternal Tech Terms of Service</w:t>
      </w:r>
    </w:p>
    <w:p w14:paraId="2C04B49D" w14:textId="2B0346E6" w:rsidR="00BE0294" w:rsidRDefault="00BE0294" w:rsidP="00BE0294">
      <w:pPr>
        <w:pStyle w:val="Titolo2"/>
      </w:pPr>
      <w:r>
        <w:t>1. Introduction</w:t>
      </w:r>
    </w:p>
    <w:p w14:paraId="32B071BF" w14:textId="7E66ED00" w:rsidR="00BE0294" w:rsidRDefault="00BE0294" w:rsidP="00BE0294">
      <w:pPr>
        <w:jc w:val="both"/>
      </w:pPr>
      <w:r>
        <w:t xml:space="preserve">Welcome to Eternal Tech, an AI-powered clone generation platform (hereinafter referred to as "the Service"). By accessing or using our website </w:t>
      </w:r>
      <w:r w:rsidRPr="00BE0294">
        <w:rPr>
          <w:highlight w:val="yellow"/>
        </w:rPr>
        <w:t>http://EternalTech.com</w:t>
      </w:r>
      <w:r>
        <w:t xml:space="preserve"> (hereinafter referred to as "the Website"), you agree to be bound by these Terms of Service (hereinafter referred to as "these Terms"). These Terms govern your use of the Website and the services provided by Eternal Tech (hereinafter referred to as "we").</w:t>
      </w:r>
    </w:p>
    <w:p w14:paraId="7DADEC49" w14:textId="4D9F11A2" w:rsidR="00BE0294" w:rsidRDefault="00BE0294" w:rsidP="00BE0294">
      <w:pPr>
        <w:jc w:val="both"/>
      </w:pPr>
      <w:r>
        <w:t>Please read these Terms carefully before using the Service. If you do not agree to any part of these Terms, please do not use the Website or the Service.</w:t>
      </w:r>
    </w:p>
    <w:p w14:paraId="28846F8C" w14:textId="6A745E9F" w:rsidR="00BE0294" w:rsidRDefault="00BE0294" w:rsidP="00BE0294">
      <w:pPr>
        <w:jc w:val="both"/>
      </w:pPr>
      <w:r>
        <w:t>These Terms, together with the following policies, constitute the complete agreement between you and us:</w:t>
      </w:r>
    </w:p>
    <w:p w14:paraId="7BB80873" w14:textId="77777777" w:rsidR="00BE0294" w:rsidRPr="00F11FB1" w:rsidRDefault="00BE0294" w:rsidP="00BE0294">
      <w:pPr>
        <w:pStyle w:val="Paragrafoelenco"/>
        <w:numPr>
          <w:ilvl w:val="0"/>
          <w:numId w:val="1"/>
        </w:numPr>
        <w:jc w:val="both"/>
        <w:rPr>
          <w:highlight w:val="red"/>
        </w:rPr>
      </w:pPr>
      <w:r w:rsidRPr="00F11FB1">
        <w:rPr>
          <w:highlight w:val="red"/>
        </w:rPr>
        <w:t>Privacy Policy</w:t>
      </w:r>
    </w:p>
    <w:p w14:paraId="5E2925A0" w14:textId="77777777" w:rsidR="00BE0294" w:rsidRPr="00F11FB1" w:rsidRDefault="00BE0294" w:rsidP="00BE0294">
      <w:pPr>
        <w:pStyle w:val="Paragrafoelenco"/>
        <w:numPr>
          <w:ilvl w:val="0"/>
          <w:numId w:val="1"/>
        </w:numPr>
        <w:jc w:val="both"/>
        <w:rPr>
          <w:highlight w:val="red"/>
        </w:rPr>
      </w:pPr>
      <w:r w:rsidRPr="00F11FB1">
        <w:rPr>
          <w:highlight w:val="red"/>
        </w:rPr>
        <w:t>Content Policy</w:t>
      </w:r>
    </w:p>
    <w:p w14:paraId="5D071569" w14:textId="07F074D4" w:rsidR="00BE0294" w:rsidRDefault="00BE0294" w:rsidP="00BE0294">
      <w:pPr>
        <w:jc w:val="both"/>
      </w:pPr>
      <w:r>
        <w:t>If you have any questions, please contact us at contact@deevid.ai.</w:t>
      </w:r>
    </w:p>
    <w:p w14:paraId="27637DF0" w14:textId="18699A83" w:rsidR="00BE0294" w:rsidRDefault="00BE0294" w:rsidP="00BE0294">
      <w:pPr>
        <w:pStyle w:val="Titolo2"/>
      </w:pPr>
      <w:r>
        <w:t>2. Eligibility Requirements</w:t>
      </w:r>
    </w:p>
    <w:p w14:paraId="5CA9420F" w14:textId="560A2B87" w:rsidR="00BE0294" w:rsidRDefault="00BE0294" w:rsidP="00BE0294">
      <w:pPr>
        <w:pStyle w:val="Titolo3"/>
      </w:pPr>
      <w:r>
        <w:t>Age Requirements</w:t>
      </w:r>
    </w:p>
    <w:p w14:paraId="601AD821" w14:textId="77777777" w:rsidR="00BE0294" w:rsidRDefault="00BE0294" w:rsidP="00BE0294">
      <w:pPr>
        <w:pStyle w:val="Paragrafoelenco"/>
        <w:numPr>
          <w:ilvl w:val="0"/>
          <w:numId w:val="2"/>
        </w:numPr>
        <w:jc w:val="both"/>
      </w:pPr>
      <w:r>
        <w:t>Minimum Age: You must be at least 13 years old (or the minimum age of digital consent in your jurisdiction, whichever is higher) to use the Service.</w:t>
      </w:r>
    </w:p>
    <w:p w14:paraId="269499C2" w14:textId="682149D8" w:rsidR="00BE0294" w:rsidRDefault="00BE0294" w:rsidP="00BE0294">
      <w:pPr>
        <w:pStyle w:val="Paragrafoelenco"/>
        <w:numPr>
          <w:ilvl w:val="0"/>
          <w:numId w:val="2"/>
        </w:numPr>
        <w:jc w:val="both"/>
      </w:pPr>
      <w:r>
        <w:t>Minor Use: If you are 13 years or older but under 18 years old, you must obtain permission from your parent or legal guardian to use the Service.</w:t>
      </w:r>
    </w:p>
    <w:p w14:paraId="54F7C065" w14:textId="749007C1" w:rsidR="00BE0294" w:rsidRDefault="00BE0294" w:rsidP="00BE0294">
      <w:pPr>
        <w:pStyle w:val="Titolo3"/>
      </w:pPr>
      <w:r>
        <w:t>Use on Behalf of an Entity</w:t>
      </w:r>
    </w:p>
    <w:p w14:paraId="7D88E197" w14:textId="54867A89" w:rsidR="00BE0294" w:rsidRDefault="00BE0294" w:rsidP="00BE0294">
      <w:pPr>
        <w:jc w:val="both"/>
      </w:pPr>
      <w:r>
        <w:t>If you are using the Service on behalf of a company, organization, or other entity, you represent and warrant that you have the authority to bind that entity to these Terms.</w:t>
      </w:r>
    </w:p>
    <w:p w14:paraId="3B969890" w14:textId="76C507AB" w:rsidR="00BE0294" w:rsidRDefault="00BE0294" w:rsidP="00BE0294">
      <w:pPr>
        <w:pStyle w:val="Titolo2"/>
      </w:pPr>
      <w:r>
        <w:t>3. Account Registration</w:t>
      </w:r>
    </w:p>
    <w:p w14:paraId="71B45F78" w14:textId="34F9B6E2" w:rsidR="00BE0294" w:rsidRDefault="00BE0294" w:rsidP="00BE0294">
      <w:pPr>
        <w:pStyle w:val="Titolo3"/>
      </w:pPr>
      <w:r>
        <w:t>Registration Requirements</w:t>
      </w:r>
    </w:p>
    <w:p w14:paraId="5C907666" w14:textId="6AE9BEC9" w:rsidR="00BE0294" w:rsidRDefault="00BE0294" w:rsidP="00BE0294">
      <w:pPr>
        <w:jc w:val="both"/>
      </w:pPr>
      <w:r>
        <w:t>Certain features of the Service may require creating an account. You agree to:</w:t>
      </w:r>
    </w:p>
    <w:p w14:paraId="2D1B02C5" w14:textId="77777777" w:rsidR="00BE0294" w:rsidRDefault="00BE0294" w:rsidP="00BE0294">
      <w:pPr>
        <w:pStyle w:val="Paragrafoelenco"/>
        <w:numPr>
          <w:ilvl w:val="0"/>
          <w:numId w:val="3"/>
        </w:numPr>
        <w:jc w:val="both"/>
      </w:pPr>
      <w:r>
        <w:t>Provide true, complete, and current information during the registration process</w:t>
      </w:r>
    </w:p>
    <w:p w14:paraId="0045FFA2" w14:textId="77777777" w:rsidR="00BE0294" w:rsidRDefault="00BE0294" w:rsidP="00BE0294">
      <w:pPr>
        <w:pStyle w:val="Paragrafoelenco"/>
        <w:numPr>
          <w:ilvl w:val="0"/>
          <w:numId w:val="3"/>
        </w:numPr>
        <w:jc w:val="both"/>
      </w:pPr>
      <w:r>
        <w:t>Update your account information promptly to maintain its accuracy</w:t>
      </w:r>
    </w:p>
    <w:p w14:paraId="186CA8F2" w14:textId="77777777" w:rsidR="00BE0294" w:rsidRDefault="00BE0294" w:rsidP="00BE0294">
      <w:pPr>
        <w:pStyle w:val="Titolo3"/>
      </w:pPr>
      <w:r>
        <w:t>Account Security</w:t>
      </w:r>
    </w:p>
    <w:p w14:paraId="7D91433E" w14:textId="77777777" w:rsidR="00BE0294" w:rsidRDefault="00BE0294" w:rsidP="00BE0294">
      <w:pPr>
        <w:pStyle w:val="Paragrafoelenco"/>
        <w:numPr>
          <w:ilvl w:val="0"/>
          <w:numId w:val="4"/>
        </w:numPr>
        <w:jc w:val="both"/>
      </w:pPr>
      <w:r>
        <w:t>You are responsible for keeping your account credentials secure</w:t>
      </w:r>
    </w:p>
    <w:p w14:paraId="48CDACE4" w14:textId="77777777" w:rsidR="00BE0294" w:rsidRDefault="00BE0294" w:rsidP="00BE0294">
      <w:pPr>
        <w:pStyle w:val="Paragrafoelenco"/>
        <w:numPr>
          <w:ilvl w:val="0"/>
          <w:numId w:val="4"/>
        </w:numPr>
        <w:jc w:val="both"/>
      </w:pPr>
      <w:r>
        <w:lastRenderedPageBreak/>
        <w:t>You are responsible for all activities under your account, whether or not authorized by you</w:t>
      </w:r>
    </w:p>
    <w:p w14:paraId="156E7AFA" w14:textId="77777777" w:rsidR="00BE0294" w:rsidRDefault="00BE0294" w:rsidP="00BE0294">
      <w:pPr>
        <w:pStyle w:val="Paragrafoelenco"/>
        <w:numPr>
          <w:ilvl w:val="0"/>
          <w:numId w:val="4"/>
        </w:numPr>
        <w:jc w:val="both"/>
      </w:pPr>
      <w:r>
        <w:t>You must notify us immediately if you suspect any unauthorized use of your account</w:t>
      </w:r>
    </w:p>
    <w:p w14:paraId="58436272" w14:textId="61BB5CC2" w:rsidR="00BE0294" w:rsidRDefault="00BE0294" w:rsidP="00BE0294">
      <w:pPr>
        <w:pStyle w:val="Titolo3"/>
      </w:pPr>
      <w:r>
        <w:t>Account Restrictions</w:t>
      </w:r>
    </w:p>
    <w:p w14:paraId="2C248788" w14:textId="77777777" w:rsidR="00BE0294" w:rsidRDefault="00BE0294" w:rsidP="00BE0294">
      <w:pPr>
        <w:pStyle w:val="Paragrafoelenco"/>
        <w:numPr>
          <w:ilvl w:val="0"/>
          <w:numId w:val="5"/>
        </w:numPr>
        <w:jc w:val="both"/>
      </w:pPr>
      <w:r>
        <w:t>Each person is limited to one account</w:t>
      </w:r>
    </w:p>
    <w:p w14:paraId="10703743" w14:textId="77777777" w:rsidR="00BE0294" w:rsidRDefault="00BE0294" w:rsidP="00BE0294">
      <w:pPr>
        <w:pStyle w:val="Paragrafoelenco"/>
        <w:numPr>
          <w:ilvl w:val="0"/>
          <w:numId w:val="5"/>
        </w:numPr>
        <w:jc w:val="both"/>
      </w:pPr>
      <w:r>
        <w:t>Sharing, selling, or transferring accounts is prohibited</w:t>
      </w:r>
    </w:p>
    <w:p w14:paraId="3C04CA6D" w14:textId="77777777" w:rsidR="00BE0294" w:rsidRDefault="00BE0294" w:rsidP="00BE0294">
      <w:pPr>
        <w:pStyle w:val="Paragrafoelenco"/>
        <w:numPr>
          <w:ilvl w:val="0"/>
          <w:numId w:val="5"/>
        </w:numPr>
        <w:jc w:val="both"/>
      </w:pPr>
      <w:r>
        <w:t>We reserve the right to merge or delete duplicate accounts</w:t>
      </w:r>
    </w:p>
    <w:p w14:paraId="258E2A47" w14:textId="2DDBFF91" w:rsidR="00BE0294" w:rsidRDefault="00BE0294" w:rsidP="00BE0294">
      <w:pPr>
        <w:pStyle w:val="Titolo2"/>
      </w:pPr>
      <w:r>
        <w:t>4. Service Description</w:t>
      </w:r>
    </w:p>
    <w:p w14:paraId="36D0FC0B" w14:textId="65ABAF0D" w:rsidR="00BE0294" w:rsidRDefault="00BE0294" w:rsidP="00BE0294">
      <w:pPr>
        <w:pStyle w:val="Titolo3"/>
      </w:pPr>
      <w:r>
        <w:t>Service Content</w:t>
      </w:r>
    </w:p>
    <w:p w14:paraId="6B1448F3" w14:textId="3C4D5BBA" w:rsidR="00BE0294" w:rsidRDefault="00BE0294" w:rsidP="00BE0294">
      <w:pPr>
        <w:jc w:val="both"/>
      </w:pPr>
      <w:r>
        <w:t>Eternal Tech provides the following AI-powered content generation services:</w:t>
      </w:r>
    </w:p>
    <w:p w14:paraId="043F927C" w14:textId="0F4741B4" w:rsidR="00BE0294" w:rsidRDefault="00BE0294" w:rsidP="00BE0294">
      <w:pPr>
        <w:pStyle w:val="Paragrafoelenco"/>
        <w:numPr>
          <w:ilvl w:val="0"/>
          <w:numId w:val="6"/>
        </w:numPr>
        <w:jc w:val="both"/>
      </w:pPr>
      <w:r>
        <w:t>Text, Image, Audio and Video ingestion and processing</w:t>
      </w:r>
    </w:p>
    <w:p w14:paraId="4BAB3E51" w14:textId="0D9A2C59" w:rsidR="00BE0294" w:rsidRDefault="00BE0294" w:rsidP="00BE0294">
      <w:pPr>
        <w:pStyle w:val="Paragrafoelenco"/>
        <w:numPr>
          <w:ilvl w:val="0"/>
          <w:numId w:val="6"/>
        </w:numPr>
        <w:jc w:val="both"/>
      </w:pPr>
      <w:r>
        <w:t>AI-based creation of image, video and audio that resemble the content of the video ingested</w:t>
      </w:r>
    </w:p>
    <w:p w14:paraId="038299E6" w14:textId="1400E801" w:rsidR="00BE0294" w:rsidRDefault="00BE0294" w:rsidP="00BE0294">
      <w:pPr>
        <w:pStyle w:val="Paragrafoelenco"/>
        <w:numPr>
          <w:ilvl w:val="0"/>
          <w:numId w:val="6"/>
        </w:numPr>
        <w:jc w:val="both"/>
      </w:pPr>
      <w:r>
        <w:t>AI-based dialogue</w:t>
      </w:r>
    </w:p>
    <w:p w14:paraId="4456B252" w14:textId="77777777" w:rsidR="00BE0294" w:rsidRDefault="00BE0294" w:rsidP="00BE0294">
      <w:pPr>
        <w:pStyle w:val="Paragrafoelenco"/>
        <w:numPr>
          <w:ilvl w:val="0"/>
          <w:numId w:val="6"/>
        </w:numPr>
        <w:jc w:val="both"/>
      </w:pPr>
      <w:r>
        <w:t>Other related features</w:t>
      </w:r>
    </w:p>
    <w:p w14:paraId="2359892A" w14:textId="434F0433" w:rsidR="00BE0294" w:rsidRDefault="00BE0294" w:rsidP="00BE0294">
      <w:pPr>
        <w:pStyle w:val="Titolo3"/>
      </w:pPr>
      <w:r>
        <w:t>Service Changes</w:t>
      </w:r>
    </w:p>
    <w:p w14:paraId="5A7058B4" w14:textId="4960DF1C" w:rsidR="00BE0294" w:rsidRDefault="00BE0294" w:rsidP="00BE0294">
      <w:pPr>
        <w:jc w:val="both"/>
      </w:pPr>
      <w:r>
        <w:t>We reserve the right to modify, suspend, or discontinue the Service (or any part thereof) at any time without notice. We are not liable to you or any third party for any modification, suspension, or discontinuation of the Service.</w:t>
      </w:r>
    </w:p>
    <w:p w14:paraId="7CA4ECC2" w14:textId="790D71BC" w:rsidR="00BE0294" w:rsidRDefault="00BE0294" w:rsidP="00BE0294">
      <w:pPr>
        <w:pStyle w:val="Titolo2"/>
      </w:pPr>
      <w:r>
        <w:t>5. User Conduct Standards</w:t>
      </w:r>
    </w:p>
    <w:p w14:paraId="6B000487" w14:textId="4887C42F" w:rsidR="00BE0294" w:rsidRDefault="00BE0294" w:rsidP="00BE0294">
      <w:pPr>
        <w:pStyle w:val="Titolo3"/>
      </w:pPr>
      <w:r>
        <w:t>Permitted Use</w:t>
      </w:r>
    </w:p>
    <w:p w14:paraId="61D16FE2" w14:textId="07C0545D" w:rsidR="00BE0294" w:rsidRDefault="00BE0294" w:rsidP="00BE0294">
      <w:pPr>
        <w:jc w:val="both"/>
      </w:pPr>
      <w:r>
        <w:t>Eternal Tech grants you a limited, non-exclusive, non-transferable, revocable license to use the Service for lawful purposes in accordance with these Terms.</w:t>
      </w:r>
    </w:p>
    <w:p w14:paraId="2A3A7441" w14:textId="1AA83846" w:rsidR="00BE0294" w:rsidRDefault="00BE0294" w:rsidP="00BE0294">
      <w:pPr>
        <w:pStyle w:val="Titolo3"/>
      </w:pPr>
      <w:r>
        <w:t>Prohibited Conduct</w:t>
      </w:r>
    </w:p>
    <w:p w14:paraId="27D8E7BB" w14:textId="428383A9" w:rsidR="00BE0294" w:rsidRDefault="00BE0294" w:rsidP="00BE0294">
      <w:pPr>
        <w:jc w:val="both"/>
      </w:pPr>
      <w:r>
        <w:t>You agree not to:</w:t>
      </w:r>
    </w:p>
    <w:p w14:paraId="473EA71B" w14:textId="77777777" w:rsidR="00BE0294" w:rsidRDefault="00BE0294" w:rsidP="00BE0294">
      <w:pPr>
        <w:pStyle w:val="Paragrafoelenco"/>
        <w:numPr>
          <w:ilvl w:val="0"/>
          <w:numId w:val="7"/>
        </w:numPr>
        <w:jc w:val="both"/>
      </w:pPr>
      <w:r>
        <w:t>Attempt to reverse engineer, decompile, or disassemble any part of the Service</w:t>
      </w:r>
    </w:p>
    <w:p w14:paraId="499D9D29" w14:textId="77777777" w:rsidR="00BE0294" w:rsidRDefault="00BE0294" w:rsidP="00BE0294">
      <w:pPr>
        <w:pStyle w:val="Paragrafoelenco"/>
        <w:numPr>
          <w:ilvl w:val="0"/>
          <w:numId w:val="7"/>
        </w:numPr>
        <w:jc w:val="both"/>
      </w:pPr>
      <w:r>
        <w:t>Use any automated system (including bots, crawlers, or scraping tools) to access the Website or the Service</w:t>
      </w:r>
    </w:p>
    <w:p w14:paraId="3EA30C61" w14:textId="77777777" w:rsidR="00BE0294" w:rsidRDefault="00BE0294" w:rsidP="00BE0294">
      <w:pPr>
        <w:pStyle w:val="Paragrafoelenco"/>
        <w:numPr>
          <w:ilvl w:val="0"/>
          <w:numId w:val="7"/>
        </w:numPr>
        <w:jc w:val="both"/>
      </w:pPr>
      <w:r>
        <w:t>Engage in any activity that interferes with or disrupts the Service or the servers and networks connected to the Service</w:t>
      </w:r>
    </w:p>
    <w:p w14:paraId="101EC0F4" w14:textId="77777777" w:rsidR="00BE0294" w:rsidRDefault="00BE0294" w:rsidP="00BE0294">
      <w:pPr>
        <w:pStyle w:val="Paragrafoelenco"/>
        <w:numPr>
          <w:ilvl w:val="0"/>
          <w:numId w:val="7"/>
        </w:numPr>
        <w:jc w:val="both"/>
      </w:pPr>
      <w:r>
        <w:t>Circumvent, disable, or otherwise interfere with security features of the Service</w:t>
      </w:r>
    </w:p>
    <w:p w14:paraId="69D6AED7" w14:textId="17A0314F" w:rsidR="00BE0294" w:rsidRDefault="00BE0294" w:rsidP="00BE0294">
      <w:pPr>
        <w:pStyle w:val="Titolo3"/>
      </w:pPr>
      <w:r>
        <w:lastRenderedPageBreak/>
        <w:t>Content Policy</w:t>
      </w:r>
    </w:p>
    <w:p w14:paraId="1A846241" w14:textId="77906F44" w:rsidR="00BE0294" w:rsidRDefault="00BE0294" w:rsidP="00BE0294">
      <w:pPr>
        <w:jc w:val="both"/>
      </w:pPr>
      <w:r>
        <w:t>For detailed rules regarding generated content, please refer to our Content Policy. Violations of the Content Policy may result in content removal, account suspension, or termination.</w:t>
      </w:r>
    </w:p>
    <w:p w14:paraId="747EB50F" w14:textId="25E5A600" w:rsidR="00BE0294" w:rsidRDefault="00BE0294" w:rsidP="00BE0294">
      <w:pPr>
        <w:pStyle w:val="Titolo2"/>
      </w:pPr>
      <w:r>
        <w:t>6. User Content and Intellectual Property Rights</w:t>
      </w:r>
    </w:p>
    <w:p w14:paraId="3DA04106" w14:textId="15313FE2" w:rsidR="00BE0294" w:rsidRDefault="00BE0294" w:rsidP="00BE0294">
      <w:pPr>
        <w:pStyle w:val="Titolo3"/>
      </w:pPr>
      <w:r>
        <w:t>Platform Intellectual Property Rights</w:t>
      </w:r>
    </w:p>
    <w:p w14:paraId="2AC9C116" w14:textId="51F5AA3C" w:rsidR="00BE0294" w:rsidRDefault="00BE0294" w:rsidP="00BE0294">
      <w:pPr>
        <w:jc w:val="both"/>
      </w:pPr>
      <w:r>
        <w:t>All intellectual property rights in the Website, the Service, and all content provided by Eternal Tech (including but not limited to software, text, graphics, logos, and trademarks) are owned by Eternal Tech or its licensors. Except as expressly provided in these Terms, you have no rights or licenses in these materials.</w:t>
      </w:r>
    </w:p>
    <w:p w14:paraId="5D5CFA5B" w14:textId="1D6C82D1" w:rsidR="00BE0294" w:rsidRDefault="00BE0294" w:rsidP="00BE0294">
      <w:pPr>
        <w:pStyle w:val="Titolo3"/>
      </w:pPr>
      <w:r>
        <w:t>User Input Content</w:t>
      </w:r>
    </w:p>
    <w:p w14:paraId="52FD5AF6" w14:textId="77777777" w:rsidR="00BE0294" w:rsidRDefault="00BE0294" w:rsidP="00BE0294">
      <w:pPr>
        <w:pStyle w:val="Paragrafoelenco"/>
        <w:numPr>
          <w:ilvl w:val="0"/>
          <w:numId w:val="8"/>
        </w:numPr>
        <w:jc w:val="both"/>
      </w:pPr>
      <w:r>
        <w:t>Users and/or original rights holders retain all ownership and intellectual property rights in the content they input</w:t>
      </w:r>
    </w:p>
    <w:p w14:paraId="5C976A67" w14:textId="77777777" w:rsidR="00BE0294" w:rsidRDefault="00BE0294" w:rsidP="00BE0294">
      <w:pPr>
        <w:pStyle w:val="Paragrafoelenco"/>
        <w:numPr>
          <w:ilvl w:val="0"/>
          <w:numId w:val="8"/>
        </w:numPr>
        <w:jc w:val="both"/>
      </w:pPr>
      <w:r>
        <w:t>Use of the Service does not alter or transfer such rights</w:t>
      </w:r>
    </w:p>
    <w:p w14:paraId="37D9E5DB" w14:textId="77777777" w:rsidR="00BE0294" w:rsidRDefault="00BE0294" w:rsidP="00BE0294">
      <w:pPr>
        <w:pStyle w:val="Paragrafoelenco"/>
        <w:numPr>
          <w:ilvl w:val="0"/>
          <w:numId w:val="8"/>
        </w:numPr>
        <w:jc w:val="both"/>
      </w:pPr>
      <w:r>
        <w:t>You represent and warrant that you have the necessary rights to all materials you upload or input</w:t>
      </w:r>
    </w:p>
    <w:p w14:paraId="56C7B4E1" w14:textId="66E34ADD" w:rsidR="00BE0294" w:rsidRDefault="00BE0294" w:rsidP="00BE0294">
      <w:pPr>
        <w:pStyle w:val="Titolo3"/>
      </w:pPr>
      <w:r>
        <w:t>Generated Content Attribution</w:t>
      </w:r>
    </w:p>
    <w:p w14:paraId="4672FBDF" w14:textId="3C2B1992" w:rsidR="00BE0294" w:rsidRDefault="00BE0294" w:rsidP="00BE0294">
      <w:pPr>
        <w:pStyle w:val="Paragrafoelenco"/>
        <w:numPr>
          <w:ilvl w:val="0"/>
          <w:numId w:val="9"/>
        </w:numPr>
        <w:jc w:val="both"/>
      </w:pPr>
      <w:r>
        <w:t>As between Eternal Tech and the user, all rights, ownership, and interest in generated content belong to the user</w:t>
      </w:r>
    </w:p>
    <w:p w14:paraId="44357593" w14:textId="079A4E06" w:rsidR="00BE0294" w:rsidRDefault="00BE0294" w:rsidP="00BE0294">
      <w:pPr>
        <w:pStyle w:val="Paragrafoelenco"/>
        <w:numPr>
          <w:ilvl w:val="0"/>
          <w:numId w:val="9"/>
        </w:numPr>
        <w:jc w:val="both"/>
      </w:pPr>
      <w:r>
        <w:t>Legal Disclaimer: Ownership of AI-generated content is currently evolving in law. Except for the limited license below, Eternal Tech does not claim any independent intellectual property ownership in user-generated content</w:t>
      </w:r>
    </w:p>
    <w:p w14:paraId="51EC60E4" w14:textId="77777777" w:rsidR="00BE0294" w:rsidRDefault="00BE0294" w:rsidP="00BE0294">
      <w:pPr>
        <w:pStyle w:val="Paragrafoelenco"/>
        <w:numPr>
          <w:ilvl w:val="0"/>
          <w:numId w:val="9"/>
        </w:numPr>
        <w:jc w:val="both"/>
      </w:pPr>
      <w:r>
        <w:t>You are solely responsible for all content generated using the Service</w:t>
      </w:r>
    </w:p>
    <w:p w14:paraId="6E440385" w14:textId="4DD45DC7" w:rsidR="00BE0294" w:rsidRDefault="00BE0294" w:rsidP="00BE0294">
      <w:pPr>
        <w:pStyle w:val="Titolo3"/>
      </w:pPr>
      <w:r>
        <w:t>Limited License Granted to Platform</w:t>
      </w:r>
    </w:p>
    <w:p w14:paraId="5D4B309E" w14:textId="77F53D60" w:rsidR="00BE0294" w:rsidRDefault="00BE0294" w:rsidP="00BE0294">
      <w:pPr>
        <w:jc w:val="both"/>
      </w:pPr>
      <w:r>
        <w:t>By submitting user content to the Service, you grant Eternal Tech a worldwide, non-exclusive, royalty-free, sublicensable, transferable license to use, reproduce, modify, distribute, and display such user content solely for the following legitimate purposes:</w:t>
      </w:r>
    </w:p>
    <w:p w14:paraId="289505DA" w14:textId="77777777" w:rsidR="00BE0294" w:rsidRDefault="00BE0294" w:rsidP="00BE0294">
      <w:pPr>
        <w:pStyle w:val="Paragrafoelenco"/>
        <w:numPr>
          <w:ilvl w:val="0"/>
          <w:numId w:val="10"/>
        </w:numPr>
        <w:jc w:val="both"/>
      </w:pPr>
      <w:r>
        <w:t>Operating, maintaining, and improving the Service</w:t>
      </w:r>
    </w:p>
    <w:p w14:paraId="780E379C" w14:textId="77777777" w:rsidR="00BE0294" w:rsidRDefault="00BE0294" w:rsidP="00BE0294">
      <w:pPr>
        <w:pStyle w:val="Paragrafoelenco"/>
        <w:numPr>
          <w:ilvl w:val="0"/>
          <w:numId w:val="10"/>
        </w:numPr>
        <w:jc w:val="both"/>
      </w:pPr>
      <w:r>
        <w:t>Optimization of products and services</w:t>
      </w:r>
    </w:p>
    <w:p w14:paraId="54785D72" w14:textId="77777777" w:rsidR="00BE0294" w:rsidRDefault="00BE0294" w:rsidP="00BE0294">
      <w:pPr>
        <w:pStyle w:val="Paragrafoelenco"/>
        <w:numPr>
          <w:ilvl w:val="0"/>
          <w:numId w:val="10"/>
        </w:numPr>
        <w:jc w:val="both"/>
      </w:pPr>
      <w:r>
        <w:t>Branding and legitimate marketing activities (if we need to publicly display your content, we will obtain your separate consent)</w:t>
      </w:r>
    </w:p>
    <w:p w14:paraId="28A5CF55" w14:textId="740906AB" w:rsidR="00BE0294" w:rsidRDefault="00BE0294" w:rsidP="00BE0294">
      <w:pPr>
        <w:pStyle w:val="Titolo3"/>
      </w:pPr>
      <w:r>
        <w:t>User Feedback</w:t>
      </w:r>
    </w:p>
    <w:p w14:paraId="7AC01B65" w14:textId="41837C13" w:rsidR="00BE0294" w:rsidRDefault="00BE0294" w:rsidP="00BE0294">
      <w:pPr>
        <w:jc w:val="both"/>
      </w:pPr>
      <w:r>
        <w:t xml:space="preserve">Any feedback, suggestions, or ideas you provide to Eternal Tech about the Service ("Feedback") will become the proprietary property of Eternal Tech. You hereby assign all </w:t>
      </w:r>
      <w:r>
        <w:lastRenderedPageBreak/>
        <w:t>rights in the Feedback to Eternal Tech and agree that Eternal Tech may freely use the Feedback without any compensation to you.</w:t>
      </w:r>
    </w:p>
    <w:p w14:paraId="7894452E" w14:textId="7DBEAB12" w:rsidR="00BE0294" w:rsidRDefault="00011917" w:rsidP="00011917">
      <w:pPr>
        <w:pStyle w:val="Titolo2"/>
      </w:pPr>
      <w:r>
        <w:t xml:space="preserve">7. </w:t>
      </w:r>
      <w:r w:rsidR="00BE0294">
        <w:t>AI-Generated Content Disclaimer</w:t>
      </w:r>
    </w:p>
    <w:p w14:paraId="028BCFF8" w14:textId="13BB7146" w:rsidR="00BE0294" w:rsidRDefault="00BE0294" w:rsidP="00BE0294">
      <w:pPr>
        <w:jc w:val="both"/>
      </w:pPr>
      <w:r>
        <w:t>You understand and agree that:</w:t>
      </w:r>
    </w:p>
    <w:p w14:paraId="0CC5F5C9" w14:textId="02FD206B" w:rsidR="00BE0294" w:rsidRDefault="00BE0294" w:rsidP="00011917">
      <w:pPr>
        <w:pStyle w:val="Titolo3"/>
      </w:pPr>
      <w:r>
        <w:t>No Warranty on Output</w:t>
      </w:r>
    </w:p>
    <w:p w14:paraId="2172CD94" w14:textId="66AEAB44" w:rsidR="00BE0294" w:rsidRDefault="00011917" w:rsidP="00011917">
      <w:pPr>
        <w:pStyle w:val="Paragrafoelenco"/>
        <w:numPr>
          <w:ilvl w:val="0"/>
          <w:numId w:val="11"/>
        </w:numPr>
        <w:jc w:val="both"/>
      </w:pPr>
      <w:r>
        <w:t>Eternal Tech</w:t>
      </w:r>
      <w:r w:rsidR="00BE0294">
        <w:t xml:space="preserve"> does not guarantee the accuracy, completeness, legality, or suitability of AI-generated content</w:t>
      </w:r>
    </w:p>
    <w:p w14:paraId="4C456B06" w14:textId="77777777" w:rsidR="00BE0294" w:rsidRDefault="00BE0294" w:rsidP="00011917">
      <w:pPr>
        <w:pStyle w:val="Paragrafoelenco"/>
        <w:numPr>
          <w:ilvl w:val="0"/>
          <w:numId w:val="11"/>
        </w:numPr>
        <w:jc w:val="both"/>
      </w:pPr>
      <w:r>
        <w:t>AI output may contain errors, biases, or inaccuracies</w:t>
      </w:r>
    </w:p>
    <w:p w14:paraId="1E27B13B" w14:textId="77D4731E" w:rsidR="00BE0294" w:rsidRDefault="00BE0294" w:rsidP="00011917">
      <w:pPr>
        <w:pStyle w:val="Paragrafoelenco"/>
        <w:numPr>
          <w:ilvl w:val="0"/>
          <w:numId w:val="11"/>
        </w:numPr>
        <w:jc w:val="both"/>
      </w:pPr>
      <w:r>
        <w:t xml:space="preserve">AI output does not represent the views or positions of </w:t>
      </w:r>
      <w:r w:rsidR="00011917">
        <w:t>Eternal Tech</w:t>
      </w:r>
    </w:p>
    <w:p w14:paraId="2DE89C3B" w14:textId="104D13E5" w:rsidR="00BE0294" w:rsidRDefault="00BE0294" w:rsidP="00011917">
      <w:pPr>
        <w:pStyle w:val="Titolo3"/>
      </w:pPr>
      <w:r>
        <w:t>Third-Party Rights</w:t>
      </w:r>
    </w:p>
    <w:p w14:paraId="4FBE5FF8" w14:textId="335551E2" w:rsidR="00BE0294" w:rsidRDefault="00011917" w:rsidP="00011917">
      <w:pPr>
        <w:pStyle w:val="Paragrafoelenco"/>
        <w:numPr>
          <w:ilvl w:val="0"/>
          <w:numId w:val="12"/>
        </w:numPr>
        <w:jc w:val="both"/>
      </w:pPr>
      <w:r>
        <w:t>Eternal Tech</w:t>
      </w:r>
      <w:r w:rsidR="00BE0294">
        <w:t xml:space="preserve"> does not guarantee that generated content does not infringe any third-party intellectual property rights or other rights</w:t>
      </w:r>
    </w:p>
    <w:p w14:paraId="55749372" w14:textId="77777777" w:rsidR="00BE0294" w:rsidRDefault="00BE0294" w:rsidP="00011917">
      <w:pPr>
        <w:pStyle w:val="Paragrafoelenco"/>
        <w:numPr>
          <w:ilvl w:val="0"/>
          <w:numId w:val="12"/>
        </w:numPr>
        <w:jc w:val="both"/>
      </w:pPr>
      <w:r>
        <w:t>AI output may unintentionally resemble copyrighted works</w:t>
      </w:r>
    </w:p>
    <w:p w14:paraId="74495AE5" w14:textId="77777777" w:rsidR="00BE0294" w:rsidRDefault="00BE0294" w:rsidP="00011917">
      <w:pPr>
        <w:pStyle w:val="Paragrafoelenco"/>
        <w:numPr>
          <w:ilvl w:val="0"/>
          <w:numId w:val="12"/>
        </w:numPr>
        <w:jc w:val="both"/>
      </w:pPr>
      <w:r>
        <w:t>You are responsible for verifying potential copyright risks before using generated content, especially for commercial purposes</w:t>
      </w:r>
    </w:p>
    <w:p w14:paraId="1CA3E822" w14:textId="515A3CF1" w:rsidR="00BE0294" w:rsidRDefault="00BE0294" w:rsidP="00011917">
      <w:pPr>
        <w:pStyle w:val="Titolo3"/>
      </w:pPr>
      <w:r>
        <w:t>User Responsibility</w:t>
      </w:r>
    </w:p>
    <w:p w14:paraId="570D1F71" w14:textId="77777777" w:rsidR="00BE0294" w:rsidRDefault="00BE0294" w:rsidP="00011917">
      <w:pPr>
        <w:pStyle w:val="Paragrafoelenco"/>
        <w:numPr>
          <w:ilvl w:val="0"/>
          <w:numId w:val="13"/>
        </w:numPr>
        <w:jc w:val="both"/>
      </w:pPr>
      <w:r>
        <w:t>You are solely responsible for your use of generated content</w:t>
      </w:r>
    </w:p>
    <w:p w14:paraId="2D7C09A5" w14:textId="21AEE197" w:rsidR="00BE0294" w:rsidRDefault="00011917" w:rsidP="00011917">
      <w:pPr>
        <w:pStyle w:val="Paragrafoelenco"/>
        <w:numPr>
          <w:ilvl w:val="0"/>
          <w:numId w:val="13"/>
        </w:numPr>
        <w:jc w:val="both"/>
      </w:pPr>
      <w:r>
        <w:t>Eternal Tech</w:t>
      </w:r>
      <w:r w:rsidR="00BE0294">
        <w:t xml:space="preserve"> is not liable for any third-party claims arising from your use of generated content</w:t>
      </w:r>
    </w:p>
    <w:p w14:paraId="0A8ABF62" w14:textId="77777777" w:rsidR="00BE0294" w:rsidRDefault="00BE0294" w:rsidP="00011917">
      <w:pPr>
        <w:pStyle w:val="Paragrafoelenco"/>
        <w:numPr>
          <w:ilvl w:val="0"/>
          <w:numId w:val="13"/>
        </w:numPr>
        <w:jc w:val="both"/>
      </w:pPr>
      <w:r>
        <w:t>We recommend independent verification before using generated content for important or commercial purposes</w:t>
      </w:r>
    </w:p>
    <w:p w14:paraId="3CDE30F9" w14:textId="4509536A" w:rsidR="00BE0294" w:rsidRDefault="00BE0294" w:rsidP="00011917">
      <w:pPr>
        <w:pStyle w:val="Titolo2"/>
      </w:pPr>
      <w:r>
        <w:t>8. Subscription Management and Billing</w:t>
      </w:r>
    </w:p>
    <w:p w14:paraId="0EEA8FE5" w14:textId="47DC966F" w:rsidR="00BE0294" w:rsidRDefault="00BE0294" w:rsidP="00011917">
      <w:pPr>
        <w:pStyle w:val="Titolo3"/>
      </w:pPr>
      <w:r>
        <w:t>Payment Finality</w:t>
      </w:r>
    </w:p>
    <w:p w14:paraId="06F23F6B" w14:textId="7483F0A5" w:rsidR="00BE0294" w:rsidRDefault="00BE0294" w:rsidP="00BE0294">
      <w:pPr>
        <w:jc w:val="both"/>
      </w:pPr>
      <w:r>
        <w:t>All payments for subscriptions, credit purchases, or other paid features are final. Once you obtain access to the paid service or credits, the Service is deemed to have started delivery and the related fees are not refundable, unless otherwise stated in these Terms or required by applicable law.</w:t>
      </w:r>
    </w:p>
    <w:p w14:paraId="08C98CBF" w14:textId="69F4E697" w:rsidR="00BE0294" w:rsidRDefault="00BE0294" w:rsidP="00011917">
      <w:pPr>
        <w:pStyle w:val="Titolo3"/>
      </w:pPr>
      <w:r>
        <w:t>Subscriptions and Auto-Renewal</w:t>
      </w:r>
    </w:p>
    <w:p w14:paraId="411D2FC9" w14:textId="733F2204" w:rsidR="00BE0294" w:rsidRDefault="00011917" w:rsidP="00BE0294">
      <w:pPr>
        <w:jc w:val="both"/>
      </w:pPr>
      <w:r>
        <w:t>Eternal Tech</w:t>
      </w:r>
      <w:r w:rsidR="00BE0294">
        <w:t xml:space="preserve"> offers monthly and annual subscription plans:</w:t>
      </w:r>
    </w:p>
    <w:p w14:paraId="17BF11B5" w14:textId="77777777" w:rsidR="00BE0294" w:rsidRDefault="00BE0294" w:rsidP="00011917">
      <w:pPr>
        <w:pStyle w:val="Paragrafoelenco"/>
        <w:numPr>
          <w:ilvl w:val="0"/>
          <w:numId w:val="14"/>
        </w:numPr>
        <w:jc w:val="both"/>
      </w:pPr>
      <w:r>
        <w:t>Auto-Renewal: Unless you cancel at least 24 hours before the end of the current billing cycle, your subscription will automatically renew</w:t>
      </w:r>
    </w:p>
    <w:p w14:paraId="1816FE82" w14:textId="77777777" w:rsidR="00BE0294" w:rsidRDefault="00BE0294" w:rsidP="00011917">
      <w:pPr>
        <w:pStyle w:val="Paragrafoelenco"/>
        <w:numPr>
          <w:ilvl w:val="0"/>
          <w:numId w:val="14"/>
        </w:numPr>
        <w:jc w:val="both"/>
      </w:pPr>
      <w:r>
        <w:t>How to Cancel: You may cancel your subscription at any time on your account management page</w:t>
      </w:r>
    </w:p>
    <w:p w14:paraId="452E8C14" w14:textId="77777777" w:rsidR="00BE0294" w:rsidRDefault="00BE0294" w:rsidP="00011917">
      <w:pPr>
        <w:pStyle w:val="Paragrafoelenco"/>
        <w:numPr>
          <w:ilvl w:val="0"/>
          <w:numId w:val="14"/>
        </w:numPr>
        <w:jc w:val="both"/>
      </w:pPr>
      <w:r>
        <w:lastRenderedPageBreak/>
        <w:t>Service After Cancellation: After cancellation, you may continue to use the Service until the end of the current subscription term, and fees paid are non-refundable</w:t>
      </w:r>
    </w:p>
    <w:p w14:paraId="6F942016" w14:textId="14A38A2E" w:rsidR="00BE0294" w:rsidRDefault="00BE0294" w:rsidP="00BE0294">
      <w:pPr>
        <w:jc w:val="both"/>
      </w:pPr>
      <w:r>
        <w:t>These Terms do not affect any mandatory cancellation rights granted to you by applicable law.</w:t>
      </w:r>
    </w:p>
    <w:p w14:paraId="30BC7CC7" w14:textId="0BA23B3C" w:rsidR="00BE0294" w:rsidRDefault="00BE0294" w:rsidP="00011917">
      <w:pPr>
        <w:pStyle w:val="Titolo3"/>
      </w:pPr>
      <w:r>
        <w:t>Responsibility for Plan Selection</w:t>
      </w:r>
    </w:p>
    <w:p w14:paraId="3EFCDE04" w14:textId="69C72D02" w:rsidR="00BE0294" w:rsidRDefault="00BE0294" w:rsidP="00BE0294">
      <w:pPr>
        <w:jc w:val="both"/>
      </w:pPr>
      <w:r>
        <w:t>Please carefully review your selected subscription plan (monthly or annual) at checkout.</w:t>
      </w:r>
    </w:p>
    <w:p w14:paraId="32861A8D" w14:textId="1916991E" w:rsidR="00BE0294" w:rsidRDefault="00BE0294" w:rsidP="00BE0294">
      <w:pPr>
        <w:jc w:val="both"/>
      </w:pPr>
      <w:r>
        <w:t>Important: Annual plans typically include significant discounts. By selecting an annual plan, you confirm that you have fully considered and accepted a one-year service commitment. Because the annual price already includes a discount, annual subscriptions do not support mid-term refunds, prorated refunds, or conversion to a monthly plan.</w:t>
      </w:r>
    </w:p>
    <w:p w14:paraId="12EC7E95" w14:textId="12FCE340" w:rsidR="00BE0294" w:rsidRDefault="00BE0294" w:rsidP="00BE0294">
      <w:pPr>
        <w:jc w:val="both"/>
      </w:pPr>
      <w:r>
        <w:t xml:space="preserve">Fees incurred due to selecting the wrong billing cycle are not refundable by </w:t>
      </w:r>
      <w:r w:rsidR="00011917">
        <w:t>Eternal Tech</w:t>
      </w:r>
      <w:r>
        <w:t>. If you have any questions, we recommend contacting us before completing payment, or choosing a monthly plan first and deciding whether to upgrade to an annual plan later.</w:t>
      </w:r>
    </w:p>
    <w:p w14:paraId="249EB6D0" w14:textId="087CBC44" w:rsidR="00BE0294" w:rsidRDefault="00011917" w:rsidP="00011917">
      <w:pPr>
        <w:pStyle w:val="Titolo2"/>
      </w:pPr>
      <w:r>
        <w:t xml:space="preserve">9. </w:t>
      </w:r>
      <w:r w:rsidR="00BE0294">
        <w:t>Refund Policy</w:t>
      </w:r>
    </w:p>
    <w:p w14:paraId="37BF3004" w14:textId="344F217E" w:rsidR="00BE0294" w:rsidRDefault="00BE0294" w:rsidP="00011917">
      <w:pPr>
        <w:pStyle w:val="Titolo3"/>
      </w:pPr>
      <w:r>
        <w:t>General Principles</w:t>
      </w:r>
    </w:p>
    <w:p w14:paraId="28D04EF9" w14:textId="5AC4BFBB" w:rsidR="00BE0294" w:rsidRDefault="00BE0294" w:rsidP="00BE0294">
      <w:pPr>
        <w:jc w:val="both"/>
      </w:pPr>
      <w:r>
        <w:t>Unless otherwise required by law or explicitly stated in these Terms, all payments are final, non-refundable, and non-transferable. Unused subscription periods, credits, or quotas are not refundable and will not be credited.</w:t>
      </w:r>
    </w:p>
    <w:p w14:paraId="72DC55DE" w14:textId="48FC446C" w:rsidR="00BE0294" w:rsidRDefault="00BE0294" w:rsidP="00BE0294">
      <w:pPr>
        <w:jc w:val="both"/>
      </w:pPr>
      <w:r>
        <w:t>We understand this may differ from your expectations, but due to the nature of digital services, once the Service has begun to be provided, we cannot “take back” the delivered Service content.</w:t>
      </w:r>
    </w:p>
    <w:p w14:paraId="1E2A2A11" w14:textId="7D5AD6D9" w:rsidR="00BE0294" w:rsidRDefault="00BE0294" w:rsidP="00011917">
      <w:pPr>
        <w:pStyle w:val="Titolo3"/>
      </w:pPr>
      <w:r>
        <w:t>AI Output Quality</w:t>
      </w:r>
    </w:p>
    <w:p w14:paraId="58D918D5" w14:textId="20F14B21" w:rsidR="00BE0294" w:rsidRDefault="00BE0294" w:rsidP="00BE0294">
      <w:pPr>
        <w:jc w:val="both"/>
      </w:pPr>
      <w:r>
        <w:t xml:space="preserve">Pursuant to Section 7 of these Terms, you acknowledge that the </w:t>
      </w:r>
      <w:r w:rsidR="00011917">
        <w:t>Eternal Tech</w:t>
      </w:r>
      <w:r>
        <w:t xml:space="preserve"> Service is based on artificial intelligence technology. Due to the probabilistic nature of AI, the generated output may not meet your expectations.</w:t>
      </w:r>
    </w:p>
    <w:p w14:paraId="101EC664" w14:textId="63DBF40C" w:rsidR="00BE0294" w:rsidRDefault="00BE0294" w:rsidP="00BE0294">
      <w:pPr>
        <w:jc w:val="both"/>
      </w:pPr>
      <w:r>
        <w:t>Please note: subjective dissatisfaction with generated results (including but not limited to style preferences, creative direction, or personal aesthetics) does not constitute a service defect and therefore is not a valid reason for a refund.</w:t>
      </w:r>
    </w:p>
    <w:p w14:paraId="2B2F9223" w14:textId="082E6002" w:rsidR="00BE0294" w:rsidRDefault="00BE0294" w:rsidP="00BE0294">
      <w:pPr>
        <w:jc w:val="both"/>
      </w:pPr>
      <w:r>
        <w:t>We recommend that you fully try the free features before subscribing to ensure the Service meets your needs.</w:t>
      </w:r>
    </w:p>
    <w:p w14:paraId="5B061D62" w14:textId="7625D290" w:rsidR="00BE0294" w:rsidRDefault="00BE0294" w:rsidP="00011917">
      <w:pPr>
        <w:pStyle w:val="Titolo3"/>
      </w:pPr>
      <w:r>
        <w:t>Statutory Rights by Region</w:t>
      </w:r>
    </w:p>
    <w:p w14:paraId="14A21C2F" w14:textId="77777777" w:rsidR="00BE0294" w:rsidRDefault="00BE0294" w:rsidP="00BE0294">
      <w:pPr>
        <w:jc w:val="both"/>
      </w:pPr>
    </w:p>
    <w:p w14:paraId="27C33A62" w14:textId="264860CC" w:rsidR="00BE0294" w:rsidRDefault="00BE0294" w:rsidP="00011917">
      <w:pPr>
        <w:pStyle w:val="Titolo4"/>
      </w:pPr>
      <w:r>
        <w:lastRenderedPageBreak/>
        <w:t>EU/UK Users</w:t>
      </w:r>
    </w:p>
    <w:p w14:paraId="2A5E31EC" w14:textId="5412E691" w:rsidR="00BE0294" w:rsidRDefault="00BE0294" w:rsidP="00BE0294">
      <w:pPr>
        <w:jc w:val="both"/>
      </w:pPr>
      <w:r>
        <w:t xml:space="preserve">If you are a consumer residing in the EU or the UK, you generally have a 14-day statutory right of withdrawal. However, once you generate any content using </w:t>
      </w:r>
      <w:r w:rsidR="00011917">
        <w:t>Eternal Tech</w:t>
      </w:r>
      <w:r>
        <w:t>, you expressly agree that we immediately begin performing the contract, and you acknowledge that you thereby waive your right of withdrawal.</w:t>
      </w:r>
    </w:p>
    <w:p w14:paraId="7FE1395B" w14:textId="412F9B46" w:rsidR="00BE0294" w:rsidRDefault="00BE0294" w:rsidP="00011917">
      <w:pPr>
        <w:pStyle w:val="Titolo4"/>
      </w:pPr>
      <w:r>
        <w:t>Brazil Users</w:t>
      </w:r>
    </w:p>
    <w:p w14:paraId="1F004728" w14:textId="5A64993B" w:rsidR="00BE0294" w:rsidRDefault="00BE0294" w:rsidP="00BE0294">
      <w:pPr>
        <w:jc w:val="both"/>
      </w:pPr>
      <w:r>
        <w:t>If you are a consumer residing in Brazil, you have a 7-day “cooling-off” period pursuant to Article 49 of the Consumer Protection Code (CDC).</w:t>
      </w:r>
    </w:p>
    <w:p w14:paraId="68B68D7D" w14:textId="77777777" w:rsidR="00BE0294" w:rsidRDefault="00BE0294" w:rsidP="00011917">
      <w:pPr>
        <w:pStyle w:val="Paragrafoelenco"/>
        <w:numPr>
          <w:ilvl w:val="0"/>
          <w:numId w:val="15"/>
        </w:numPr>
        <w:jc w:val="both"/>
      </w:pPr>
      <w:r>
        <w:t>How to Exercise: To exercise this right, please contact customer support within 7 days after subscribing</w:t>
      </w:r>
    </w:p>
    <w:p w14:paraId="3E5EEAF2" w14:textId="13C0A7CA" w:rsidR="00BE0294" w:rsidRDefault="00BE0294" w:rsidP="00011917">
      <w:pPr>
        <w:pStyle w:val="Paragrafoelenco"/>
        <w:numPr>
          <w:ilvl w:val="0"/>
          <w:numId w:val="15"/>
        </w:numPr>
        <w:jc w:val="both"/>
      </w:pPr>
      <w:r>
        <w:t xml:space="preserve">Reasonable Deductions: To prevent abuse, if you have actually used the Service before requesting a refund, </w:t>
      </w:r>
      <w:r w:rsidR="00011917">
        <w:t>Eternal Tech</w:t>
      </w:r>
      <w:r>
        <w:t xml:space="preserve"> reserves the right to:</w:t>
      </w:r>
    </w:p>
    <w:p w14:paraId="5A682D64" w14:textId="77777777" w:rsidR="00BE0294" w:rsidRDefault="00BE0294" w:rsidP="00011917">
      <w:pPr>
        <w:pStyle w:val="Paragrafoelenco"/>
        <w:numPr>
          <w:ilvl w:val="1"/>
          <w:numId w:val="15"/>
        </w:numPr>
        <w:jc w:val="both"/>
      </w:pPr>
      <w:r>
        <w:t>deduct from the refund amount a fee equivalent to the value of the Service already used; or</w:t>
      </w:r>
    </w:p>
    <w:p w14:paraId="69A2293F" w14:textId="77777777" w:rsidR="00BE0294" w:rsidRDefault="00BE0294" w:rsidP="00011917">
      <w:pPr>
        <w:pStyle w:val="Paragrafoelenco"/>
        <w:numPr>
          <w:ilvl w:val="1"/>
          <w:numId w:val="15"/>
        </w:numPr>
        <w:jc w:val="both"/>
      </w:pPr>
      <w:r>
        <w:t>terminate your account after processing the refund to prevent repeated abuse</w:t>
      </w:r>
    </w:p>
    <w:p w14:paraId="0358A747" w14:textId="6F4960D1" w:rsidR="00BE0294" w:rsidRDefault="00BE0294" w:rsidP="00011917">
      <w:pPr>
        <w:pStyle w:val="Titolo3"/>
      </w:pPr>
      <w:r>
        <w:t>Refund Limitations</w:t>
      </w:r>
    </w:p>
    <w:p w14:paraId="15F4A7A8" w14:textId="6D14258A" w:rsidR="00BE0294" w:rsidRDefault="00BE0294" w:rsidP="00BE0294">
      <w:pPr>
        <w:jc w:val="both"/>
      </w:pPr>
      <w:r>
        <w:t>To maintain fairness and sustainability of the Service, we reserve the right to refuse refunds in the following circumstances:</w:t>
      </w:r>
    </w:p>
    <w:p w14:paraId="65D08E34" w14:textId="77777777" w:rsidR="00BE0294" w:rsidRDefault="00BE0294" w:rsidP="00011917">
      <w:pPr>
        <w:pStyle w:val="Paragrafoelenco"/>
        <w:numPr>
          <w:ilvl w:val="0"/>
          <w:numId w:val="16"/>
        </w:numPr>
        <w:jc w:val="both"/>
      </w:pPr>
      <w:r>
        <w:t>You have actually used the purchased Service or consumed credits</w:t>
      </w:r>
    </w:p>
    <w:p w14:paraId="0CEC473F" w14:textId="77777777" w:rsidR="00BE0294" w:rsidRDefault="00BE0294" w:rsidP="00011917">
      <w:pPr>
        <w:pStyle w:val="Paragrafoelenco"/>
        <w:numPr>
          <w:ilvl w:val="0"/>
          <w:numId w:val="16"/>
        </w:numPr>
        <w:jc w:val="both"/>
      </w:pPr>
      <w:r>
        <w:t>Your account has been restricted, suspended, or terminated due to policy violations, abuse, or fraudulent behavior</w:t>
      </w:r>
    </w:p>
    <w:p w14:paraId="5F75F402" w14:textId="77777777" w:rsidR="00BE0294" w:rsidRDefault="00BE0294" w:rsidP="00011917">
      <w:pPr>
        <w:pStyle w:val="Paragrafoelenco"/>
        <w:numPr>
          <w:ilvl w:val="0"/>
          <w:numId w:val="16"/>
        </w:numPr>
        <w:jc w:val="both"/>
      </w:pPr>
      <w:r>
        <w:t>You have previously received a refund for a similar reason</w:t>
      </w:r>
    </w:p>
    <w:p w14:paraId="4B1ECC70" w14:textId="77777777" w:rsidR="00BE0294" w:rsidRDefault="00BE0294" w:rsidP="00011917">
      <w:pPr>
        <w:pStyle w:val="Paragrafoelenco"/>
        <w:numPr>
          <w:ilvl w:val="0"/>
          <w:numId w:val="16"/>
        </w:numPr>
        <w:jc w:val="both"/>
      </w:pPr>
      <w:r>
        <w:t>You purchased the Service through a promotion, coupon, or discounted price</w:t>
      </w:r>
    </w:p>
    <w:p w14:paraId="7795CB1D" w14:textId="77777777" w:rsidR="00BE0294" w:rsidRDefault="00BE0294" w:rsidP="00011917">
      <w:pPr>
        <w:pStyle w:val="Paragrafoelenco"/>
        <w:numPr>
          <w:ilvl w:val="0"/>
          <w:numId w:val="16"/>
        </w:numPr>
        <w:jc w:val="both"/>
      </w:pPr>
      <w:r>
        <w:t>The refund request is submitted outside the applicable timeframe</w:t>
      </w:r>
    </w:p>
    <w:p w14:paraId="6FFF4D80" w14:textId="775CF1AA" w:rsidR="00BE0294" w:rsidRDefault="00011917" w:rsidP="00BE0294">
      <w:pPr>
        <w:jc w:val="both"/>
      </w:pPr>
      <w:r>
        <w:t>Eternal Tech</w:t>
      </w:r>
      <w:r w:rsidR="00BE0294">
        <w:t xml:space="preserve"> retains the final discretion to approve or deny refund requests to ensure consistent platform policies and prevent abuse.</w:t>
      </w:r>
    </w:p>
    <w:p w14:paraId="172A81E8" w14:textId="56949652" w:rsidR="00BE0294" w:rsidRDefault="00BE0294" w:rsidP="00011917">
      <w:pPr>
        <w:pStyle w:val="Titolo3"/>
      </w:pPr>
      <w:r>
        <w:t>Special Refund Scenarios</w:t>
      </w:r>
    </w:p>
    <w:p w14:paraId="5A016D60" w14:textId="1D57ACCB" w:rsidR="00BE0294" w:rsidRDefault="00BE0294" w:rsidP="00BE0294">
      <w:pPr>
        <w:jc w:val="both"/>
      </w:pPr>
      <w:r>
        <w:t>We may consider refunds or compensation in the following objective circumstances:</w:t>
      </w:r>
    </w:p>
    <w:p w14:paraId="03CDF291" w14:textId="77777777" w:rsidR="00BE0294" w:rsidRDefault="00BE0294" w:rsidP="00011917">
      <w:pPr>
        <w:pStyle w:val="Paragrafoelenco"/>
        <w:numPr>
          <w:ilvl w:val="0"/>
          <w:numId w:val="17"/>
        </w:numPr>
        <w:jc w:val="both"/>
      </w:pPr>
      <w:r>
        <w:t>Platform technical failures causing complete Service unavailability for more than 72 consecutive hours</w:t>
      </w:r>
    </w:p>
    <w:p w14:paraId="0EDF4D5D" w14:textId="77777777" w:rsidR="00BE0294" w:rsidRDefault="00BE0294" w:rsidP="00011917">
      <w:pPr>
        <w:pStyle w:val="Paragrafoelenco"/>
        <w:numPr>
          <w:ilvl w:val="0"/>
          <w:numId w:val="17"/>
        </w:numPr>
        <w:jc w:val="both"/>
      </w:pPr>
      <w:r>
        <w:t>Obvious system billing errors (such as duplicate charges)</w:t>
      </w:r>
    </w:p>
    <w:p w14:paraId="27A7B477" w14:textId="77777777" w:rsidR="00BE0294" w:rsidRDefault="00BE0294" w:rsidP="00011917">
      <w:pPr>
        <w:pStyle w:val="Paragrafoelenco"/>
        <w:numPr>
          <w:ilvl w:val="0"/>
          <w:numId w:val="17"/>
        </w:numPr>
        <w:jc w:val="both"/>
      </w:pPr>
      <w:r>
        <w:t>Other circumstances expressly required by applicable law</w:t>
      </w:r>
    </w:p>
    <w:p w14:paraId="67C2FE3D" w14:textId="71C6C311" w:rsidR="00BE0294" w:rsidRDefault="00BE0294" w:rsidP="00011917">
      <w:pPr>
        <w:pStyle w:val="Titolo3"/>
      </w:pPr>
      <w:r>
        <w:lastRenderedPageBreak/>
        <w:t>How to Request a Refund</w:t>
      </w:r>
    </w:p>
    <w:p w14:paraId="3ED99295" w14:textId="0AEC9550" w:rsidR="00BE0294" w:rsidRDefault="00BE0294" w:rsidP="00BE0294">
      <w:pPr>
        <w:jc w:val="both"/>
      </w:pPr>
      <w:r>
        <w:t xml:space="preserve">To request a refund, please email </w:t>
      </w:r>
      <w:r w:rsidRPr="00011917">
        <w:rPr>
          <w:highlight w:val="yellow"/>
        </w:rPr>
        <w:t>contact@</w:t>
      </w:r>
      <w:r w:rsidR="00011917" w:rsidRPr="00011917">
        <w:rPr>
          <w:highlight w:val="yellow"/>
        </w:rPr>
        <w:t>eternaltech</w:t>
      </w:r>
      <w:r w:rsidRPr="00011917">
        <w:rPr>
          <w:highlight w:val="yellow"/>
        </w:rPr>
        <w:t>.</w:t>
      </w:r>
      <w:r w:rsidR="00011917" w:rsidRPr="00011917">
        <w:rPr>
          <w:highlight w:val="yellow"/>
        </w:rPr>
        <w:t>com</w:t>
      </w:r>
      <w:r>
        <w:t xml:space="preserve"> and provide the following information:</w:t>
      </w:r>
    </w:p>
    <w:p w14:paraId="3BD93DD0" w14:textId="77777777" w:rsidR="00BE0294" w:rsidRDefault="00BE0294" w:rsidP="00011917">
      <w:pPr>
        <w:pStyle w:val="Paragrafoelenco"/>
        <w:numPr>
          <w:ilvl w:val="0"/>
          <w:numId w:val="18"/>
        </w:numPr>
        <w:jc w:val="both"/>
      </w:pPr>
      <w:r>
        <w:t>Your account information (registered email)</w:t>
      </w:r>
    </w:p>
    <w:p w14:paraId="18252CAE" w14:textId="77777777" w:rsidR="00BE0294" w:rsidRDefault="00BE0294" w:rsidP="00011917">
      <w:pPr>
        <w:pStyle w:val="Paragrafoelenco"/>
        <w:numPr>
          <w:ilvl w:val="0"/>
          <w:numId w:val="18"/>
        </w:numPr>
        <w:jc w:val="both"/>
      </w:pPr>
      <w:r>
        <w:t>Proof of payment (e.g., transaction screenshot or receipt)</w:t>
      </w:r>
    </w:p>
    <w:p w14:paraId="652FDA10" w14:textId="77777777" w:rsidR="00BE0294" w:rsidRDefault="00BE0294" w:rsidP="00011917">
      <w:pPr>
        <w:pStyle w:val="Paragrafoelenco"/>
        <w:numPr>
          <w:ilvl w:val="0"/>
          <w:numId w:val="18"/>
        </w:numPr>
        <w:jc w:val="both"/>
      </w:pPr>
      <w:r>
        <w:t>An explanation of the reason for the refund request</w:t>
      </w:r>
    </w:p>
    <w:p w14:paraId="223166F3" w14:textId="34BE9B23" w:rsidR="00BE0294" w:rsidRDefault="00BE0294" w:rsidP="00BE0294">
      <w:pPr>
        <w:jc w:val="both"/>
      </w:pPr>
      <w:r>
        <w:t>We will review and respond within 14 business days of receipt.</w:t>
      </w:r>
    </w:p>
    <w:p w14:paraId="35B06B62" w14:textId="4552AE47" w:rsidR="00BE0294" w:rsidRDefault="00BE0294" w:rsidP="00011917">
      <w:pPr>
        <w:pStyle w:val="Titolo3"/>
      </w:pPr>
      <w:r>
        <w:t>Disputes and Chargebacks</w:t>
      </w:r>
    </w:p>
    <w:p w14:paraId="45B28BD4" w14:textId="0FF4AED7" w:rsidR="00BE0294" w:rsidRDefault="00BE0294" w:rsidP="00BE0294">
      <w:pPr>
        <w:jc w:val="both"/>
      </w:pPr>
      <w:r>
        <w:t>If you have questions about a charge, please contact us first — we aim to resolve any payment disputes through friendly communication.</w:t>
      </w:r>
    </w:p>
    <w:p w14:paraId="562708F1" w14:textId="38E427CD" w:rsidR="00BE0294" w:rsidRDefault="00BE0294" w:rsidP="00BE0294">
      <w:pPr>
        <w:jc w:val="both"/>
      </w:pPr>
      <w:r>
        <w:t xml:space="preserve">If a user initiates a chargeback (Chargeback) directly with a bank or payment processor without first contacting </w:t>
      </w:r>
      <w:r w:rsidR="00011917">
        <w:t>Eternal Tech</w:t>
      </w:r>
      <w:r>
        <w:t xml:space="preserve"> support:</w:t>
      </w:r>
    </w:p>
    <w:p w14:paraId="328ED919" w14:textId="2C641563" w:rsidR="00BE0294" w:rsidRDefault="00BE0294" w:rsidP="00011917">
      <w:pPr>
        <w:pStyle w:val="Paragrafoelenco"/>
        <w:numPr>
          <w:ilvl w:val="0"/>
          <w:numId w:val="21"/>
        </w:numPr>
        <w:jc w:val="both"/>
      </w:pPr>
      <w:r>
        <w:t>Account Suspension: Your account will be suspended immediately until the dispute is resolved</w:t>
      </w:r>
    </w:p>
    <w:p w14:paraId="2D2B5BDD" w14:textId="50D8E8B4" w:rsidR="00BE0294" w:rsidRDefault="00BE0294" w:rsidP="00011917">
      <w:pPr>
        <w:pStyle w:val="Paragrafoelenco"/>
        <w:numPr>
          <w:ilvl w:val="0"/>
          <w:numId w:val="21"/>
        </w:numPr>
        <w:jc w:val="both"/>
      </w:pPr>
      <w:r>
        <w:t>Evidence Submission: We will submit your usage records and this agreement to the payment institution as supporting evidence</w:t>
      </w:r>
    </w:p>
    <w:p w14:paraId="73700792" w14:textId="2EF6B4E7" w:rsidR="00BE0294" w:rsidRDefault="00BE0294" w:rsidP="00011917">
      <w:pPr>
        <w:pStyle w:val="Paragrafoelenco"/>
        <w:numPr>
          <w:ilvl w:val="0"/>
          <w:numId w:val="21"/>
        </w:numPr>
        <w:jc w:val="both"/>
      </w:pPr>
      <w:r>
        <w:t>Fee Responsibility: If the chargeback is determined to be invalid or malicious, you may be required to bear related administrative processing fees</w:t>
      </w:r>
    </w:p>
    <w:p w14:paraId="34934058" w14:textId="76806253" w:rsidR="00BE0294" w:rsidRDefault="00BE0294" w:rsidP="00BE0294">
      <w:pPr>
        <w:jc w:val="both"/>
      </w:pPr>
      <w:r>
        <w:t>We encourage you to resolve issues through direct communication — in most cases, we can handle your request faster and more smoothly than through bank or payment-processor procedures.</w:t>
      </w:r>
    </w:p>
    <w:p w14:paraId="0D6D0C0A" w14:textId="5D35CC9B" w:rsidR="00BE0294" w:rsidRDefault="00BE0294" w:rsidP="00011917">
      <w:pPr>
        <w:pStyle w:val="Titolo3"/>
      </w:pPr>
      <w:r>
        <w:t>Abuse and Fraudulent Refund Requests</w:t>
      </w:r>
    </w:p>
    <w:p w14:paraId="0DAA3B4D" w14:textId="73F747D2" w:rsidR="00BE0294" w:rsidRDefault="00011917" w:rsidP="00BE0294">
      <w:pPr>
        <w:jc w:val="both"/>
      </w:pPr>
      <w:r>
        <w:t>Eternal Tech</w:t>
      </w:r>
      <w:r w:rsidR="00BE0294">
        <w:t xml:space="preserve"> is committed to a fair service environment for all users. We will treat the following as abuse or fraudulent refund requests:</w:t>
      </w:r>
    </w:p>
    <w:p w14:paraId="56B1B092" w14:textId="77777777" w:rsidR="00BE0294" w:rsidRDefault="00BE0294" w:rsidP="00011917">
      <w:pPr>
        <w:pStyle w:val="Paragrafoelenco"/>
        <w:numPr>
          <w:ilvl w:val="0"/>
          <w:numId w:val="22"/>
        </w:numPr>
        <w:jc w:val="both"/>
      </w:pPr>
      <w:r>
        <w:t>Requesting a full or unconditional refund after extensive use of the Service (e.g., consuming most credits or generating a large amount of content)</w:t>
      </w:r>
    </w:p>
    <w:p w14:paraId="79CFA255" w14:textId="77777777" w:rsidR="00BE0294" w:rsidRDefault="00BE0294" w:rsidP="00011917">
      <w:pPr>
        <w:pStyle w:val="Paragrafoelenco"/>
        <w:numPr>
          <w:ilvl w:val="0"/>
          <w:numId w:val="22"/>
        </w:numPr>
        <w:jc w:val="both"/>
      </w:pPr>
      <w:r>
        <w:t>Repeatedly registering new accounts to abuse trials, first-purchase discounts, or refund policies</w:t>
      </w:r>
    </w:p>
    <w:p w14:paraId="2D939A28" w14:textId="77777777" w:rsidR="00BE0294" w:rsidRDefault="00BE0294" w:rsidP="00011917">
      <w:pPr>
        <w:pStyle w:val="Paragrafoelenco"/>
        <w:numPr>
          <w:ilvl w:val="0"/>
          <w:numId w:val="22"/>
        </w:numPr>
        <w:jc w:val="both"/>
      </w:pPr>
      <w:r>
        <w:t>Providing false or misleading information to obtain a refund</w:t>
      </w:r>
    </w:p>
    <w:p w14:paraId="128DAD00" w14:textId="77777777" w:rsidR="00BE0294" w:rsidRDefault="00BE0294" w:rsidP="00011917">
      <w:pPr>
        <w:pStyle w:val="Paragrafoelenco"/>
        <w:numPr>
          <w:ilvl w:val="0"/>
          <w:numId w:val="22"/>
        </w:numPr>
        <w:jc w:val="both"/>
      </w:pPr>
      <w:r>
        <w:t>Attempting to continue accessing or using the Service after receiving a refund</w:t>
      </w:r>
    </w:p>
    <w:p w14:paraId="119F6F54" w14:textId="4AD19C9B" w:rsidR="00BE0294" w:rsidRDefault="00BE0294" w:rsidP="00DC5A0A">
      <w:pPr>
        <w:pStyle w:val="Titolo4"/>
      </w:pPr>
      <w:r>
        <w:t>Our response:</w:t>
      </w:r>
    </w:p>
    <w:p w14:paraId="0F98F69D" w14:textId="6671C05F" w:rsidR="00BE0294" w:rsidRDefault="00BE0294" w:rsidP="00BE0294">
      <w:pPr>
        <w:jc w:val="both"/>
      </w:pPr>
      <w:r>
        <w:t xml:space="preserve">For the above behavior, </w:t>
      </w:r>
      <w:r w:rsidR="00011917">
        <w:t>Eternal Tech</w:t>
      </w:r>
      <w:r>
        <w:t xml:space="preserve"> reserves the right to:</w:t>
      </w:r>
    </w:p>
    <w:p w14:paraId="7A399FA0" w14:textId="12A65605" w:rsidR="00BE0294" w:rsidRDefault="00BE0294" w:rsidP="00011917">
      <w:pPr>
        <w:pStyle w:val="Paragrafoelenco"/>
        <w:numPr>
          <w:ilvl w:val="0"/>
          <w:numId w:val="24"/>
        </w:numPr>
        <w:jc w:val="both"/>
      </w:pPr>
      <w:r>
        <w:t>Refuse the refund request and provide detailed usage records as the basis</w:t>
      </w:r>
    </w:p>
    <w:p w14:paraId="0FADBEFB" w14:textId="1C4B8718" w:rsidR="00BE0294" w:rsidRDefault="00BE0294" w:rsidP="00011917">
      <w:pPr>
        <w:pStyle w:val="Paragrafoelenco"/>
        <w:numPr>
          <w:ilvl w:val="0"/>
          <w:numId w:val="24"/>
        </w:numPr>
        <w:jc w:val="both"/>
      </w:pPr>
      <w:r>
        <w:t>Permanently terminate the account without reinstatement</w:t>
      </w:r>
    </w:p>
    <w:p w14:paraId="17844E6C" w14:textId="0BA2CC6B" w:rsidR="00BE0294" w:rsidRDefault="00BE0294" w:rsidP="00011917">
      <w:pPr>
        <w:pStyle w:val="Paragrafoelenco"/>
        <w:numPr>
          <w:ilvl w:val="0"/>
          <w:numId w:val="24"/>
        </w:numPr>
        <w:jc w:val="both"/>
      </w:pPr>
      <w:r>
        <w:lastRenderedPageBreak/>
        <w:t>Dispute malicious chargebacks and submit complete evidence to the payment institution</w:t>
      </w:r>
    </w:p>
    <w:p w14:paraId="49C1314B" w14:textId="1AB711AE" w:rsidR="00BE0294" w:rsidRDefault="00BE0294" w:rsidP="00011917">
      <w:pPr>
        <w:pStyle w:val="Paragrafoelenco"/>
        <w:numPr>
          <w:ilvl w:val="0"/>
          <w:numId w:val="24"/>
        </w:numPr>
        <w:jc w:val="both"/>
      </w:pPr>
      <w:r>
        <w:t>Recover losses, including administrative costs incurred in handling abusive behavior</w:t>
      </w:r>
    </w:p>
    <w:p w14:paraId="1DF77E99" w14:textId="297BEFC8" w:rsidR="00BE0294" w:rsidRDefault="00BE0294" w:rsidP="00DC5A0A">
      <w:pPr>
        <w:pStyle w:val="Titolo4"/>
      </w:pPr>
      <w:r>
        <w:t>Legal action:</w:t>
      </w:r>
    </w:p>
    <w:p w14:paraId="06718BC2" w14:textId="4EEEC23D" w:rsidR="00BE0294" w:rsidRDefault="00BE0294" w:rsidP="00BE0294">
      <w:pPr>
        <w:jc w:val="both"/>
      </w:pPr>
      <w:r>
        <w:t xml:space="preserve">For serious cases involving fraud, organized abuse, or significant losses, </w:t>
      </w:r>
      <w:r w:rsidR="00011917">
        <w:t>Eternal Tech</w:t>
      </w:r>
      <w:r>
        <w:t xml:space="preserve"> reserves the right to pursue liability through legal means, including but not limited to civil litigation and reporting to law enforcement authorities.</w:t>
      </w:r>
    </w:p>
    <w:p w14:paraId="434D22BA" w14:textId="389E833D" w:rsidR="00BE0294" w:rsidRDefault="00BE0294" w:rsidP="00BE0294">
      <w:pPr>
        <w:jc w:val="both"/>
      </w:pPr>
      <w:r>
        <w:t>We believe most users use the Service in good faith. These terms are intended to protect the platform and other users’ legitimate rights and ensure the long-term sustainable operation of the Service.</w:t>
      </w:r>
    </w:p>
    <w:p w14:paraId="2DC220E7" w14:textId="62DA8BAA" w:rsidR="00BE0294" w:rsidRDefault="00DC5A0A" w:rsidP="00DC5A0A">
      <w:pPr>
        <w:pStyle w:val="Titolo2"/>
      </w:pPr>
      <w:r>
        <w:t xml:space="preserve">10. </w:t>
      </w:r>
      <w:r w:rsidR="00BE0294">
        <w:t>Fraud and Abuse</w:t>
      </w:r>
    </w:p>
    <w:p w14:paraId="22ECEF61" w14:textId="4414F61A" w:rsidR="00BE0294" w:rsidRDefault="00BE0294" w:rsidP="00DC5A0A">
      <w:pPr>
        <w:pStyle w:val="Titolo3"/>
      </w:pPr>
      <w:r>
        <w:t>Prohibited Conduct</w:t>
      </w:r>
    </w:p>
    <w:p w14:paraId="2D7BC706" w14:textId="40EB3AAB" w:rsidR="00BE0294" w:rsidRDefault="00BE0294" w:rsidP="00DC5A0A">
      <w:pPr>
        <w:jc w:val="both"/>
      </w:pPr>
      <w:r>
        <w:t>The following conduct is considered fraud or abuse:</w:t>
      </w:r>
    </w:p>
    <w:p w14:paraId="008EEC74" w14:textId="77777777" w:rsidR="00BE0294" w:rsidRDefault="00BE0294" w:rsidP="00DC5A0A">
      <w:pPr>
        <w:pStyle w:val="Paragrafoelenco"/>
        <w:numPr>
          <w:ilvl w:val="0"/>
          <w:numId w:val="25"/>
        </w:numPr>
        <w:jc w:val="both"/>
      </w:pPr>
      <w:r>
        <w:t>Using stolen or unauthorized payment methods</w:t>
      </w:r>
    </w:p>
    <w:p w14:paraId="0611C542" w14:textId="77777777" w:rsidR="00BE0294" w:rsidRDefault="00BE0294" w:rsidP="00DC5A0A">
      <w:pPr>
        <w:pStyle w:val="Paragrafoelenco"/>
        <w:numPr>
          <w:ilvl w:val="0"/>
          <w:numId w:val="25"/>
        </w:numPr>
        <w:jc w:val="both"/>
      </w:pPr>
      <w:r>
        <w:t>Exploiting system vulnerabilities to obtain unpaid services or features</w:t>
      </w:r>
    </w:p>
    <w:p w14:paraId="72C92168" w14:textId="77777777" w:rsidR="00BE0294" w:rsidRDefault="00BE0294" w:rsidP="00DC5A0A">
      <w:pPr>
        <w:pStyle w:val="Paragrafoelenco"/>
        <w:numPr>
          <w:ilvl w:val="0"/>
          <w:numId w:val="25"/>
        </w:numPr>
        <w:jc w:val="both"/>
      </w:pPr>
      <w:r>
        <w:t>Malicious refund requests or chargebacks</w:t>
      </w:r>
    </w:p>
    <w:p w14:paraId="29139379" w14:textId="77777777" w:rsidR="00BE0294" w:rsidRDefault="00BE0294" w:rsidP="00DC5A0A">
      <w:pPr>
        <w:pStyle w:val="Paragrafoelenco"/>
        <w:numPr>
          <w:ilvl w:val="0"/>
          <w:numId w:val="25"/>
        </w:numPr>
        <w:jc w:val="both"/>
      </w:pPr>
      <w:r>
        <w:t>Creating multiple accounts to abuse free trials or promotional offers</w:t>
      </w:r>
    </w:p>
    <w:p w14:paraId="6F0D4E6A" w14:textId="77777777" w:rsidR="00BE0294" w:rsidRDefault="00BE0294" w:rsidP="00DC5A0A">
      <w:pPr>
        <w:pStyle w:val="Paragrafoelenco"/>
        <w:numPr>
          <w:ilvl w:val="0"/>
          <w:numId w:val="25"/>
        </w:numPr>
        <w:jc w:val="both"/>
      </w:pPr>
      <w:r>
        <w:t>Reselling or unauthorized distribution of account access</w:t>
      </w:r>
    </w:p>
    <w:p w14:paraId="70AB38C8" w14:textId="268CF950" w:rsidR="00BE0294" w:rsidRDefault="00BE0294" w:rsidP="00DC5A0A">
      <w:pPr>
        <w:pStyle w:val="Titolo3"/>
      </w:pPr>
      <w:r>
        <w:t>Enforcement Measures</w:t>
      </w:r>
    </w:p>
    <w:p w14:paraId="01A016D4" w14:textId="09452791" w:rsidR="00BE0294" w:rsidRDefault="00BE0294" w:rsidP="00BE0294">
      <w:pPr>
        <w:jc w:val="both"/>
      </w:pPr>
      <w:r>
        <w:t>If we detect fraud or abuse, we may:</w:t>
      </w:r>
    </w:p>
    <w:p w14:paraId="75986F25" w14:textId="77777777" w:rsidR="00BE0294" w:rsidRDefault="00BE0294" w:rsidP="00DC5A0A">
      <w:pPr>
        <w:pStyle w:val="Paragrafoelenco"/>
        <w:numPr>
          <w:ilvl w:val="0"/>
          <w:numId w:val="26"/>
        </w:numPr>
        <w:jc w:val="both"/>
      </w:pPr>
      <w:r>
        <w:t>Immediately suspend or terminate your account</w:t>
      </w:r>
    </w:p>
    <w:p w14:paraId="73ECDE1E" w14:textId="77777777" w:rsidR="00BE0294" w:rsidRDefault="00BE0294" w:rsidP="00DC5A0A">
      <w:pPr>
        <w:pStyle w:val="Paragrafoelenco"/>
        <w:numPr>
          <w:ilvl w:val="0"/>
          <w:numId w:val="26"/>
        </w:numPr>
        <w:jc w:val="both"/>
      </w:pPr>
      <w:r>
        <w:t>Revoke any services or credits obtained through fraudulent means</w:t>
      </w:r>
    </w:p>
    <w:p w14:paraId="61121E0E" w14:textId="77777777" w:rsidR="00BE0294" w:rsidRDefault="00BE0294" w:rsidP="00DC5A0A">
      <w:pPr>
        <w:pStyle w:val="Paragrafoelenco"/>
        <w:numPr>
          <w:ilvl w:val="0"/>
          <w:numId w:val="26"/>
        </w:numPr>
        <w:jc w:val="both"/>
      </w:pPr>
      <w:r>
        <w:t>Pursue any losses from you</w:t>
      </w:r>
    </w:p>
    <w:p w14:paraId="0F17F45A" w14:textId="77777777" w:rsidR="00BE0294" w:rsidRDefault="00BE0294" w:rsidP="00DC5A0A">
      <w:pPr>
        <w:pStyle w:val="Paragrafoelenco"/>
        <w:numPr>
          <w:ilvl w:val="0"/>
          <w:numId w:val="26"/>
        </w:numPr>
        <w:jc w:val="both"/>
      </w:pPr>
      <w:r>
        <w:t>Report to relevant law enforcement authorities</w:t>
      </w:r>
    </w:p>
    <w:p w14:paraId="6D333BF0" w14:textId="55E936FB" w:rsidR="00BE0294" w:rsidRDefault="00BE0294" w:rsidP="00DC5A0A">
      <w:pPr>
        <w:pStyle w:val="Titolo3"/>
      </w:pPr>
      <w:r>
        <w:t>Chargeback Disputes</w:t>
      </w:r>
    </w:p>
    <w:p w14:paraId="618F4A71" w14:textId="77777777" w:rsidR="00BE0294" w:rsidRDefault="00BE0294" w:rsidP="00DC5A0A">
      <w:pPr>
        <w:pStyle w:val="Paragrafoelenco"/>
        <w:numPr>
          <w:ilvl w:val="0"/>
          <w:numId w:val="27"/>
        </w:numPr>
        <w:jc w:val="both"/>
      </w:pPr>
      <w:r>
        <w:t>If you dispute a charge, please contact us first to attempt resolution</w:t>
      </w:r>
    </w:p>
    <w:p w14:paraId="5127AC3D" w14:textId="77777777" w:rsidR="00BE0294" w:rsidRDefault="00BE0294" w:rsidP="00DC5A0A">
      <w:pPr>
        <w:pStyle w:val="Paragrafoelenco"/>
        <w:numPr>
          <w:ilvl w:val="0"/>
          <w:numId w:val="27"/>
        </w:numPr>
        <w:jc w:val="both"/>
      </w:pPr>
      <w:r>
        <w:t>Initiating a chargeback without good faith attempt to resolve may result in account termination</w:t>
      </w:r>
    </w:p>
    <w:p w14:paraId="7A077C2B" w14:textId="77777777" w:rsidR="00BE0294" w:rsidRDefault="00BE0294" w:rsidP="00DC5A0A">
      <w:pPr>
        <w:pStyle w:val="Paragrafoelenco"/>
        <w:numPr>
          <w:ilvl w:val="0"/>
          <w:numId w:val="27"/>
        </w:numPr>
        <w:jc w:val="both"/>
      </w:pPr>
      <w:r>
        <w:t>We reserve the right to take legal action against malicious chargebacks</w:t>
      </w:r>
    </w:p>
    <w:p w14:paraId="2EBF55C8" w14:textId="749F0B53" w:rsidR="00BE0294" w:rsidRDefault="00BE0294" w:rsidP="00DC5A0A">
      <w:pPr>
        <w:pStyle w:val="Titolo2"/>
      </w:pPr>
      <w:r>
        <w:lastRenderedPageBreak/>
        <w:t>11. Third-Party Services</w:t>
      </w:r>
    </w:p>
    <w:p w14:paraId="3103B84A" w14:textId="0EA1EF9A" w:rsidR="00BE0294" w:rsidRDefault="00BE0294" w:rsidP="00DC5A0A">
      <w:pPr>
        <w:pStyle w:val="Titolo3"/>
      </w:pPr>
      <w:r>
        <w:t>Third-Party Links</w:t>
      </w:r>
    </w:p>
    <w:p w14:paraId="03AB6DF8" w14:textId="7571A189" w:rsidR="00BE0294" w:rsidRDefault="00BE0294" w:rsidP="00BE0294">
      <w:pPr>
        <w:jc w:val="both"/>
      </w:pPr>
      <w:r>
        <w:t xml:space="preserve">The Service may contain links to third-party websites or services. </w:t>
      </w:r>
      <w:r w:rsidR="00011917">
        <w:t>Eternal Tech</w:t>
      </w:r>
      <w:r>
        <w:t xml:space="preserve"> does not control and is not responsible for the content, privacy policies, or practices of any third-party websites or services.</w:t>
      </w:r>
    </w:p>
    <w:p w14:paraId="269596EC" w14:textId="234F069F" w:rsidR="00BE0294" w:rsidRDefault="00BE0294" w:rsidP="00DC5A0A">
      <w:pPr>
        <w:pStyle w:val="Titolo3"/>
      </w:pPr>
      <w:r>
        <w:t>Third-Party Service Providers</w:t>
      </w:r>
    </w:p>
    <w:p w14:paraId="441692B8" w14:textId="2969B120" w:rsidR="00BE0294" w:rsidRDefault="00BE0294" w:rsidP="00BE0294">
      <w:pPr>
        <w:jc w:val="both"/>
      </w:pPr>
      <w:r>
        <w:t>The Service may use third-party service providers (such as payment processors, cloud service providers, AI model providers). By using the Service, you agree to comply with the applicable terms of these third parties.</w:t>
      </w:r>
    </w:p>
    <w:p w14:paraId="069A66AA" w14:textId="6DCD91E3" w:rsidR="00BE0294" w:rsidRDefault="00BE0294" w:rsidP="00DC5A0A">
      <w:pPr>
        <w:pStyle w:val="Titolo2"/>
      </w:pPr>
      <w:r>
        <w:t>12. Disclaimers</w:t>
      </w:r>
    </w:p>
    <w:p w14:paraId="683E8912" w14:textId="19B0AAC4" w:rsidR="00BE0294" w:rsidRDefault="00BE0294" w:rsidP="00DC5A0A">
      <w:pPr>
        <w:pStyle w:val="Titolo2"/>
      </w:pPr>
      <w:r>
        <w:t>Service As-Is</w:t>
      </w:r>
    </w:p>
    <w:p w14:paraId="7E5C9324" w14:textId="2993EE3B" w:rsidR="00BE0294" w:rsidRDefault="00BE0294" w:rsidP="00BE0294">
      <w:pPr>
        <w:jc w:val="both"/>
      </w:pPr>
      <w:r>
        <w:t xml:space="preserve">The Service is provided on an "as is" and "as available" basis without warranties of any kind, whether express, implied, or statutory. </w:t>
      </w:r>
      <w:r w:rsidR="00011917">
        <w:t>Eternal Tech</w:t>
      </w:r>
      <w:r>
        <w:t xml:space="preserve"> does not warrant that:</w:t>
      </w:r>
    </w:p>
    <w:p w14:paraId="4085D26D" w14:textId="77777777" w:rsidR="00BE0294" w:rsidRDefault="00BE0294" w:rsidP="00DC5A0A">
      <w:pPr>
        <w:pStyle w:val="Paragrafoelenco"/>
        <w:numPr>
          <w:ilvl w:val="0"/>
          <w:numId w:val="28"/>
        </w:numPr>
        <w:jc w:val="both"/>
      </w:pPr>
      <w:r>
        <w:t>The Service will be uninterrupted, error-free, or free of harmful components</w:t>
      </w:r>
    </w:p>
    <w:p w14:paraId="68E66D4C" w14:textId="77777777" w:rsidR="00BE0294" w:rsidRDefault="00BE0294" w:rsidP="00DC5A0A">
      <w:pPr>
        <w:pStyle w:val="Paragrafoelenco"/>
        <w:numPr>
          <w:ilvl w:val="0"/>
          <w:numId w:val="28"/>
        </w:numPr>
        <w:jc w:val="both"/>
      </w:pPr>
      <w:r>
        <w:t>The Service will meet your specific requirements</w:t>
      </w:r>
    </w:p>
    <w:p w14:paraId="6AFBE44F" w14:textId="77777777" w:rsidR="00BE0294" w:rsidRDefault="00BE0294" w:rsidP="00DC5A0A">
      <w:pPr>
        <w:pStyle w:val="Paragrafoelenco"/>
        <w:numPr>
          <w:ilvl w:val="0"/>
          <w:numId w:val="28"/>
        </w:numPr>
        <w:jc w:val="both"/>
      </w:pPr>
      <w:r>
        <w:t>Any errors will be corrected</w:t>
      </w:r>
    </w:p>
    <w:p w14:paraId="32925A04" w14:textId="7851976F" w:rsidR="00BE0294" w:rsidRDefault="00BE0294" w:rsidP="00DC5A0A">
      <w:pPr>
        <w:pStyle w:val="Titolo3"/>
      </w:pPr>
      <w:r>
        <w:t>Warranty Disclaimers</w:t>
      </w:r>
    </w:p>
    <w:p w14:paraId="5398B4BD" w14:textId="6D2B6972" w:rsidR="00BE0294" w:rsidRDefault="00BE0294" w:rsidP="00BE0294">
      <w:pPr>
        <w:jc w:val="both"/>
      </w:pPr>
      <w:r>
        <w:t xml:space="preserve">To the maximum extent permitted by law, </w:t>
      </w:r>
      <w:r w:rsidR="00011917">
        <w:t>Eternal Tech</w:t>
      </w:r>
      <w:r>
        <w:t xml:space="preserve"> expressly disclaims all warranties, including but not limited to:</w:t>
      </w:r>
    </w:p>
    <w:p w14:paraId="245A9B5E" w14:textId="77777777" w:rsidR="00BE0294" w:rsidRDefault="00BE0294" w:rsidP="00DC5A0A">
      <w:pPr>
        <w:pStyle w:val="Paragrafoelenco"/>
        <w:numPr>
          <w:ilvl w:val="0"/>
          <w:numId w:val="29"/>
        </w:numPr>
        <w:jc w:val="both"/>
      </w:pPr>
      <w:r>
        <w:t>Warranties of merchantability</w:t>
      </w:r>
    </w:p>
    <w:p w14:paraId="43071D6B" w14:textId="77777777" w:rsidR="00BE0294" w:rsidRDefault="00BE0294" w:rsidP="00DC5A0A">
      <w:pPr>
        <w:pStyle w:val="Paragrafoelenco"/>
        <w:numPr>
          <w:ilvl w:val="0"/>
          <w:numId w:val="29"/>
        </w:numPr>
        <w:jc w:val="both"/>
      </w:pPr>
      <w:r>
        <w:t>Warranties of fitness for a particular purpose</w:t>
      </w:r>
    </w:p>
    <w:p w14:paraId="03007B86" w14:textId="77777777" w:rsidR="00BE0294" w:rsidRDefault="00BE0294" w:rsidP="00DC5A0A">
      <w:pPr>
        <w:pStyle w:val="Paragrafoelenco"/>
        <w:numPr>
          <w:ilvl w:val="0"/>
          <w:numId w:val="29"/>
        </w:numPr>
        <w:jc w:val="both"/>
      </w:pPr>
      <w:r>
        <w:t>Warranties of non-infringement</w:t>
      </w:r>
    </w:p>
    <w:p w14:paraId="4F81C3B4" w14:textId="526A7FE4" w:rsidR="00BE0294" w:rsidRDefault="00BE0294" w:rsidP="00DC5A0A">
      <w:pPr>
        <w:pStyle w:val="Titolo2"/>
      </w:pPr>
      <w:r>
        <w:t>13. Limitation of Liability</w:t>
      </w:r>
    </w:p>
    <w:p w14:paraId="1AC67371" w14:textId="5AB91CBA" w:rsidR="00BE0294" w:rsidRDefault="00BE0294" w:rsidP="00BE0294">
      <w:pPr>
        <w:jc w:val="both"/>
      </w:pPr>
      <w:r>
        <w:t>To the maximum extent permitted by law:</w:t>
      </w:r>
    </w:p>
    <w:p w14:paraId="328DFBDC" w14:textId="0310BF47" w:rsidR="00BE0294" w:rsidRDefault="00BE0294" w:rsidP="00DC5A0A">
      <w:pPr>
        <w:pStyle w:val="Titolo3"/>
      </w:pPr>
      <w:r>
        <w:t>Indirect Damages Disclaimer</w:t>
      </w:r>
    </w:p>
    <w:p w14:paraId="0FA9B582" w14:textId="3486B540" w:rsidR="00BE0294" w:rsidRDefault="00011917" w:rsidP="00BE0294">
      <w:pPr>
        <w:jc w:val="both"/>
      </w:pPr>
      <w:r>
        <w:t>Eternal Tech</w:t>
      </w:r>
      <w:r w:rsidR="00BE0294">
        <w:t xml:space="preserve"> shall not be liable for any indirect, incidental, special, consequential, or punitive damages, including but not limited to loss of profits, loss of data, or loss of use, whether based on warranty, contract, tort, or any other legal theory, even if </w:t>
      </w:r>
      <w:r>
        <w:t>Eternal Tech</w:t>
      </w:r>
      <w:r w:rsidR="00BE0294">
        <w:t xml:space="preserve"> has been advised of the possibility of such damages.</w:t>
      </w:r>
    </w:p>
    <w:p w14:paraId="5F3BF62C" w14:textId="301001A1" w:rsidR="00BE0294" w:rsidRDefault="00BE0294" w:rsidP="00DC5A0A">
      <w:pPr>
        <w:pStyle w:val="Titolo3"/>
      </w:pPr>
      <w:r>
        <w:lastRenderedPageBreak/>
        <w:t>Maximum Compensation Cap</w:t>
      </w:r>
    </w:p>
    <w:p w14:paraId="6B38865A" w14:textId="711B4DF5" w:rsidR="00BE0294" w:rsidRDefault="00011917" w:rsidP="00BE0294">
      <w:pPr>
        <w:jc w:val="both"/>
      </w:pPr>
      <w:r>
        <w:t>Eternal Tech</w:t>
      </w:r>
      <w:r w:rsidR="00BE0294">
        <w:t xml:space="preserve">'s total liability to you for any claims arising from your use of the Service shall not exceed the total fees you paid to </w:t>
      </w:r>
      <w:r>
        <w:t>Eternal Tech</w:t>
      </w:r>
      <w:r w:rsidR="00BE0294">
        <w:t xml:space="preserve"> in the 12 months prior to the claim arising.</w:t>
      </w:r>
    </w:p>
    <w:p w14:paraId="46185037" w14:textId="759027CD" w:rsidR="00BE0294" w:rsidRDefault="00BE0294" w:rsidP="00DC5A0A">
      <w:pPr>
        <w:pStyle w:val="Titolo2"/>
      </w:pPr>
      <w:r>
        <w:t>14. Indemnification</w:t>
      </w:r>
    </w:p>
    <w:p w14:paraId="40DC2426" w14:textId="3653E819" w:rsidR="00BE0294" w:rsidRDefault="00BE0294" w:rsidP="00BE0294">
      <w:pPr>
        <w:jc w:val="both"/>
      </w:pPr>
      <w:r>
        <w:t xml:space="preserve">You agree to indemnify, defend, and hold harmless </w:t>
      </w:r>
      <w:r w:rsidR="00011917">
        <w:t>Eternal Tech</w:t>
      </w:r>
      <w:r>
        <w:t xml:space="preserve"> and its officers, directors, employees, and agents from any claims, liabilities, damages, losses, and expenses (including reasonable attorney's fees) arising from or related to:</w:t>
      </w:r>
    </w:p>
    <w:p w14:paraId="5863A08B" w14:textId="77777777" w:rsidR="00BE0294" w:rsidRDefault="00BE0294" w:rsidP="00DC5A0A">
      <w:pPr>
        <w:pStyle w:val="Paragrafoelenco"/>
        <w:numPr>
          <w:ilvl w:val="0"/>
          <w:numId w:val="30"/>
        </w:numPr>
        <w:jc w:val="both"/>
      </w:pPr>
      <w:r>
        <w:t>Your use of the Service</w:t>
      </w:r>
    </w:p>
    <w:p w14:paraId="0112CD11" w14:textId="77777777" w:rsidR="00BE0294" w:rsidRDefault="00BE0294" w:rsidP="00DC5A0A">
      <w:pPr>
        <w:pStyle w:val="Paragrafoelenco"/>
        <w:numPr>
          <w:ilvl w:val="0"/>
          <w:numId w:val="30"/>
        </w:numPr>
        <w:jc w:val="both"/>
      </w:pPr>
      <w:r>
        <w:t>Your violation of these Terms</w:t>
      </w:r>
    </w:p>
    <w:p w14:paraId="4951AD1D" w14:textId="77777777" w:rsidR="00BE0294" w:rsidRDefault="00BE0294" w:rsidP="00DC5A0A">
      <w:pPr>
        <w:pStyle w:val="Paragrafoelenco"/>
        <w:numPr>
          <w:ilvl w:val="0"/>
          <w:numId w:val="30"/>
        </w:numPr>
        <w:jc w:val="both"/>
      </w:pPr>
      <w:r>
        <w:t>Your infringement of any third-party intellectual property rights or other rights</w:t>
      </w:r>
    </w:p>
    <w:p w14:paraId="5D6B0441" w14:textId="77777777" w:rsidR="00BE0294" w:rsidRDefault="00BE0294" w:rsidP="00DC5A0A">
      <w:pPr>
        <w:pStyle w:val="Paragrafoelenco"/>
        <w:numPr>
          <w:ilvl w:val="0"/>
          <w:numId w:val="30"/>
        </w:numPr>
        <w:jc w:val="both"/>
      </w:pPr>
      <w:r>
        <w:t>Content you upload or generate</w:t>
      </w:r>
    </w:p>
    <w:p w14:paraId="287CDBDA" w14:textId="25D38B07" w:rsidR="00BE0294" w:rsidRDefault="00BE0294" w:rsidP="00DC5A0A">
      <w:pPr>
        <w:pStyle w:val="Titolo2"/>
      </w:pPr>
      <w:r>
        <w:t>15. Termination</w:t>
      </w:r>
    </w:p>
    <w:p w14:paraId="153B1AEA" w14:textId="6A29D050" w:rsidR="00BE0294" w:rsidRDefault="00BE0294" w:rsidP="00DC5A0A">
      <w:pPr>
        <w:pStyle w:val="Titolo3"/>
      </w:pPr>
      <w:r>
        <w:t>User Termination</w:t>
      </w:r>
    </w:p>
    <w:p w14:paraId="491C22D6" w14:textId="612988C4" w:rsidR="00BE0294" w:rsidRDefault="00BE0294" w:rsidP="00BE0294">
      <w:pPr>
        <w:jc w:val="both"/>
      </w:pPr>
      <w:r>
        <w:t>You may terminate your account at any time by following the instructions provided on the Website. Upon termination, your right to access and use the Service will immediately terminate.</w:t>
      </w:r>
    </w:p>
    <w:p w14:paraId="2EA14126" w14:textId="3AE594B0" w:rsidR="00BE0294" w:rsidRDefault="00BE0294" w:rsidP="00DC5A0A">
      <w:pPr>
        <w:pStyle w:val="Titolo3"/>
      </w:pPr>
      <w:r>
        <w:t>Platform Termination</w:t>
      </w:r>
    </w:p>
    <w:p w14:paraId="57B5EF4A" w14:textId="1485F17E" w:rsidR="00BE0294" w:rsidRDefault="00011917" w:rsidP="00BE0294">
      <w:pPr>
        <w:jc w:val="both"/>
      </w:pPr>
      <w:r>
        <w:t>Eternal Tech</w:t>
      </w:r>
      <w:r w:rsidR="00BE0294">
        <w:t xml:space="preserve"> may terminate or suspend your account or access to the Service for any reason (including but not limited to your violation of these Terms), with or without notice.</w:t>
      </w:r>
    </w:p>
    <w:p w14:paraId="00A3E36F" w14:textId="7DB4B256" w:rsidR="00BE0294" w:rsidRDefault="00BE0294" w:rsidP="00DC5A0A">
      <w:pPr>
        <w:pStyle w:val="Titolo3"/>
      </w:pPr>
      <w:r>
        <w:t>Effect of Termination</w:t>
      </w:r>
    </w:p>
    <w:p w14:paraId="2D4DD3C8" w14:textId="182A7C70" w:rsidR="00BE0294" w:rsidRDefault="00BE0294" w:rsidP="00BE0294">
      <w:pPr>
        <w:jc w:val="both"/>
      </w:pPr>
      <w:r>
        <w:t>Upon termination:</w:t>
      </w:r>
    </w:p>
    <w:p w14:paraId="1DC27ACF" w14:textId="77777777" w:rsidR="00BE0294" w:rsidRDefault="00BE0294" w:rsidP="00DC5A0A">
      <w:pPr>
        <w:pStyle w:val="Paragrafoelenco"/>
        <w:numPr>
          <w:ilvl w:val="0"/>
          <w:numId w:val="31"/>
        </w:numPr>
        <w:jc w:val="both"/>
      </w:pPr>
      <w:r>
        <w:t>All licenses granted to you by these Terms will immediately end</w:t>
      </w:r>
    </w:p>
    <w:p w14:paraId="48EE1C8C" w14:textId="77777777" w:rsidR="00BE0294" w:rsidRDefault="00BE0294" w:rsidP="00DC5A0A">
      <w:pPr>
        <w:pStyle w:val="Paragrafoelenco"/>
        <w:numPr>
          <w:ilvl w:val="0"/>
          <w:numId w:val="31"/>
        </w:numPr>
        <w:jc w:val="both"/>
      </w:pPr>
      <w:r>
        <w:t>You must cease all use of the Service</w:t>
      </w:r>
    </w:p>
    <w:p w14:paraId="71C9F1AC" w14:textId="77777777" w:rsidR="00BE0294" w:rsidRDefault="00BE0294" w:rsidP="00DC5A0A">
      <w:pPr>
        <w:pStyle w:val="Paragrafoelenco"/>
        <w:numPr>
          <w:ilvl w:val="0"/>
          <w:numId w:val="31"/>
        </w:numPr>
        <w:jc w:val="both"/>
      </w:pPr>
      <w:r>
        <w:t>Paid fees will not be refunded (unless required by applicable law)</w:t>
      </w:r>
    </w:p>
    <w:p w14:paraId="6B494EAA" w14:textId="77777777" w:rsidR="00BE0294" w:rsidRDefault="00BE0294" w:rsidP="00DC5A0A">
      <w:pPr>
        <w:pStyle w:val="Paragrafoelenco"/>
        <w:numPr>
          <w:ilvl w:val="0"/>
          <w:numId w:val="31"/>
        </w:numPr>
        <w:jc w:val="both"/>
      </w:pPr>
      <w:r>
        <w:t>Any accrued rights or obligations will continue to be effective, including terms related to payment, intellectual property rights, and indemnification</w:t>
      </w:r>
    </w:p>
    <w:p w14:paraId="39127B76" w14:textId="1F773CD1" w:rsidR="00BE0294" w:rsidRDefault="00BE0294" w:rsidP="00DC5A0A">
      <w:pPr>
        <w:pStyle w:val="Titolo2"/>
      </w:pPr>
      <w:r>
        <w:t>16. Dispute Resolution</w:t>
      </w:r>
    </w:p>
    <w:p w14:paraId="380E5D6D" w14:textId="6DDDC720" w:rsidR="00BE0294" w:rsidRDefault="00BE0294" w:rsidP="00DC5A0A">
      <w:pPr>
        <w:pStyle w:val="Titolo3"/>
      </w:pPr>
      <w:r>
        <w:t>Governing Law</w:t>
      </w:r>
    </w:p>
    <w:p w14:paraId="47EA11A8" w14:textId="7B565ED9" w:rsidR="00BE0294" w:rsidRDefault="00BE0294" w:rsidP="00BE0294">
      <w:pPr>
        <w:jc w:val="both"/>
      </w:pPr>
      <w:r>
        <w:t xml:space="preserve">These Terms shall be interpreted and governed by the laws of the </w:t>
      </w:r>
      <w:r w:rsidR="00DC5A0A" w:rsidRPr="00DC5A0A">
        <w:rPr>
          <w:highlight w:val="yellow"/>
        </w:rPr>
        <w:t>Italy</w:t>
      </w:r>
      <w:r>
        <w:t>, without regard to its conflict of laws principles.</w:t>
      </w:r>
    </w:p>
    <w:p w14:paraId="111FC4B9" w14:textId="1DD22439" w:rsidR="00BE0294" w:rsidRDefault="00BE0294" w:rsidP="00DC5A0A">
      <w:pPr>
        <w:pStyle w:val="Titolo2"/>
      </w:pPr>
      <w:r>
        <w:lastRenderedPageBreak/>
        <w:t>Jurisdiction</w:t>
      </w:r>
    </w:p>
    <w:p w14:paraId="19A2F556" w14:textId="0A81CEC1" w:rsidR="00BE0294" w:rsidRDefault="00BE0294" w:rsidP="00BE0294">
      <w:pPr>
        <w:jc w:val="both"/>
      </w:pPr>
      <w:r>
        <w:t xml:space="preserve">Any dispute arising from or related to these Terms shall be subject to the exclusive jurisdiction of the courts of </w:t>
      </w:r>
      <w:r w:rsidR="00DC5A0A" w:rsidRPr="00DC5A0A">
        <w:rPr>
          <w:highlight w:val="yellow"/>
        </w:rPr>
        <w:t>Italy</w:t>
      </w:r>
      <w:r>
        <w:t>.</w:t>
      </w:r>
    </w:p>
    <w:p w14:paraId="7CA7A733" w14:textId="27385ED5" w:rsidR="00BE0294" w:rsidRDefault="00BE0294" w:rsidP="00DC5A0A">
      <w:pPr>
        <w:pStyle w:val="Titolo3"/>
      </w:pPr>
      <w:r>
        <w:t>Dispute Resolution Process</w:t>
      </w:r>
    </w:p>
    <w:p w14:paraId="3FBCD864" w14:textId="080408CC" w:rsidR="00BE0294" w:rsidRDefault="00BE0294" w:rsidP="00BE0294">
      <w:pPr>
        <w:jc w:val="both"/>
      </w:pPr>
      <w:r>
        <w:t xml:space="preserve">Before initiating any formal legal proceedings, you agree to first contact us at </w:t>
      </w:r>
      <w:r w:rsidRPr="00DC5A0A">
        <w:rPr>
          <w:highlight w:val="yellow"/>
        </w:rPr>
        <w:t>contact@</w:t>
      </w:r>
      <w:r w:rsidR="00DC5A0A" w:rsidRPr="00DC5A0A">
        <w:rPr>
          <w:highlight w:val="yellow"/>
        </w:rPr>
        <w:t>eternaltech.com</w:t>
      </w:r>
      <w:r>
        <w:t xml:space="preserve"> to attempt to resolve the dispute through good-faith negotiation.</w:t>
      </w:r>
    </w:p>
    <w:p w14:paraId="322516A7" w14:textId="488185ED" w:rsidR="00BE0294" w:rsidRDefault="00BE0294" w:rsidP="00DC5A0A">
      <w:pPr>
        <w:pStyle w:val="Titolo2"/>
      </w:pPr>
      <w:r>
        <w:t>17. General Terms</w:t>
      </w:r>
    </w:p>
    <w:p w14:paraId="3DE43C6A" w14:textId="39E9E86C" w:rsidR="00BE0294" w:rsidRDefault="00BE0294" w:rsidP="00DC5A0A">
      <w:pPr>
        <w:pStyle w:val="Titolo3"/>
      </w:pPr>
      <w:r>
        <w:t>Entire Agreement</w:t>
      </w:r>
    </w:p>
    <w:p w14:paraId="11E6930E" w14:textId="5D864635" w:rsidR="00BE0294" w:rsidRDefault="00BE0294" w:rsidP="00BE0294">
      <w:pPr>
        <w:jc w:val="both"/>
      </w:pPr>
      <w:r>
        <w:t xml:space="preserve">These Terms (together with the Privacy Policy and Content Policy) constitute the entire agreement between you and </w:t>
      </w:r>
      <w:r w:rsidR="00011917">
        <w:t>Eternal Tech</w:t>
      </w:r>
      <w:r>
        <w:t xml:space="preserve"> regarding your use of the Service and supersede any prior agreements between you and </w:t>
      </w:r>
      <w:r w:rsidR="00011917">
        <w:t>Eternal Tech</w:t>
      </w:r>
      <w:r>
        <w:t>.</w:t>
      </w:r>
    </w:p>
    <w:p w14:paraId="17F06643" w14:textId="79D08D57" w:rsidR="00BE0294" w:rsidRDefault="00BE0294" w:rsidP="00DC5A0A">
      <w:pPr>
        <w:pStyle w:val="Titolo3"/>
      </w:pPr>
      <w:r>
        <w:t>Severability</w:t>
      </w:r>
    </w:p>
    <w:p w14:paraId="35DB07F5" w14:textId="50CB2A4E" w:rsidR="00BE0294" w:rsidRDefault="00BE0294" w:rsidP="00BE0294">
      <w:pPr>
        <w:jc w:val="both"/>
      </w:pPr>
      <w:r>
        <w:t>If any provision of these Terms is deemed invalid or unenforceable, that provision will be enforced to the maximum extent possible, and the remaining provisions will remain in full force and effect.</w:t>
      </w:r>
    </w:p>
    <w:p w14:paraId="0CE30875" w14:textId="156A9E79" w:rsidR="00BE0294" w:rsidRDefault="00BE0294" w:rsidP="00DC5A0A">
      <w:pPr>
        <w:pStyle w:val="Titolo3"/>
      </w:pPr>
      <w:r>
        <w:t>Waiver</w:t>
      </w:r>
    </w:p>
    <w:p w14:paraId="2380F839" w14:textId="364E4A58" w:rsidR="00BE0294" w:rsidRDefault="00011917" w:rsidP="00BE0294">
      <w:pPr>
        <w:jc w:val="both"/>
      </w:pPr>
      <w:r>
        <w:t>Eternal Tech</w:t>
      </w:r>
      <w:r w:rsidR="00BE0294">
        <w:t>'s failure to enforce any right or provision of these Terms does not constitute a waiver of such right or provision.</w:t>
      </w:r>
    </w:p>
    <w:p w14:paraId="39BE8AB6" w14:textId="00058076" w:rsidR="00BE0294" w:rsidRDefault="00BE0294" w:rsidP="00DC5A0A">
      <w:pPr>
        <w:pStyle w:val="Titolo3"/>
      </w:pPr>
      <w:r>
        <w:t>Assignment</w:t>
      </w:r>
    </w:p>
    <w:p w14:paraId="63F27BA9" w14:textId="6E1DCFA5" w:rsidR="00BE0294" w:rsidRDefault="00BE0294" w:rsidP="00BE0294">
      <w:pPr>
        <w:jc w:val="both"/>
      </w:pPr>
      <w:r>
        <w:t xml:space="preserve">You may not assign or transfer these Terms or any rights or obligations under these Terms without the prior written consent of </w:t>
      </w:r>
      <w:r w:rsidR="00011917">
        <w:t>Eternal Tech</w:t>
      </w:r>
      <w:r>
        <w:t xml:space="preserve">. </w:t>
      </w:r>
      <w:r w:rsidR="00011917">
        <w:t>Eternal Tech</w:t>
      </w:r>
      <w:r>
        <w:t xml:space="preserve"> may freely assign these Terms without restriction.</w:t>
      </w:r>
    </w:p>
    <w:p w14:paraId="6743AAEA" w14:textId="6F9CCE70" w:rsidR="00BE0294" w:rsidRDefault="00BE0294" w:rsidP="00DC5A0A">
      <w:pPr>
        <w:pStyle w:val="Titolo2"/>
      </w:pPr>
      <w:r>
        <w:t>18. Changes to Terms</w:t>
      </w:r>
    </w:p>
    <w:p w14:paraId="785282B9" w14:textId="6DA89C7D" w:rsidR="00BE0294" w:rsidRDefault="00011917" w:rsidP="00BE0294">
      <w:pPr>
        <w:jc w:val="both"/>
      </w:pPr>
      <w:r>
        <w:t>Eternal Tech</w:t>
      </w:r>
      <w:r w:rsidR="00BE0294">
        <w:t xml:space="preserve"> reserves the right to modify these Terms at any time.</w:t>
      </w:r>
    </w:p>
    <w:p w14:paraId="64735CA6" w14:textId="24B809AC" w:rsidR="00BE0294" w:rsidRDefault="00BE0294" w:rsidP="00DC5A0A">
      <w:pPr>
        <w:pStyle w:val="Titolo3"/>
      </w:pPr>
      <w:r>
        <w:t>Notification Method</w:t>
      </w:r>
    </w:p>
    <w:p w14:paraId="426BA260" w14:textId="4357C0D5" w:rsidR="00BE0294" w:rsidRDefault="00BE0294" w:rsidP="00BE0294">
      <w:pPr>
        <w:jc w:val="both"/>
      </w:pPr>
      <w:r>
        <w:t>We will notify you of any material changes by:</w:t>
      </w:r>
    </w:p>
    <w:p w14:paraId="36411C7C" w14:textId="77777777" w:rsidR="00BE0294" w:rsidRDefault="00BE0294" w:rsidP="00DC5A0A">
      <w:pPr>
        <w:pStyle w:val="Paragrafoelenco"/>
        <w:numPr>
          <w:ilvl w:val="0"/>
          <w:numId w:val="32"/>
        </w:numPr>
        <w:jc w:val="both"/>
      </w:pPr>
      <w:r>
        <w:t>Posting the updated Terms on the Website</w:t>
      </w:r>
    </w:p>
    <w:p w14:paraId="7AEE9231" w14:textId="77777777" w:rsidR="00BE0294" w:rsidRDefault="00BE0294" w:rsidP="00DC5A0A">
      <w:pPr>
        <w:pStyle w:val="Paragrafoelenco"/>
        <w:numPr>
          <w:ilvl w:val="0"/>
          <w:numId w:val="32"/>
        </w:numPr>
        <w:jc w:val="both"/>
      </w:pPr>
      <w:r>
        <w:t>Notifying you via email or in-service notification</w:t>
      </w:r>
    </w:p>
    <w:p w14:paraId="09FAC4CA" w14:textId="16B426F5" w:rsidR="00BE0294" w:rsidRDefault="00BE0294" w:rsidP="00DC5A0A">
      <w:pPr>
        <w:pStyle w:val="Titolo3"/>
      </w:pPr>
      <w:r>
        <w:t>Effective Time</w:t>
      </w:r>
    </w:p>
    <w:p w14:paraId="745C4283" w14:textId="77777777" w:rsidR="00BE0294" w:rsidRDefault="00BE0294" w:rsidP="00DC5A0A">
      <w:pPr>
        <w:pStyle w:val="Paragrafoelenco"/>
        <w:numPr>
          <w:ilvl w:val="0"/>
          <w:numId w:val="33"/>
        </w:numPr>
        <w:jc w:val="both"/>
      </w:pPr>
      <w:r>
        <w:t>Updated Terms will take effect immediately upon posting, unless otherwise stated</w:t>
      </w:r>
    </w:p>
    <w:p w14:paraId="12708039" w14:textId="77777777" w:rsidR="00BE0294" w:rsidRDefault="00BE0294" w:rsidP="00DC5A0A">
      <w:pPr>
        <w:pStyle w:val="Paragrafoelenco"/>
        <w:numPr>
          <w:ilvl w:val="0"/>
          <w:numId w:val="33"/>
        </w:numPr>
        <w:jc w:val="both"/>
      </w:pPr>
      <w:r>
        <w:t>Continued use of the Service indicates your acceptance of the revised Terms</w:t>
      </w:r>
    </w:p>
    <w:p w14:paraId="00F3BC17" w14:textId="77777777" w:rsidR="00BE0294" w:rsidRDefault="00BE0294" w:rsidP="00DC5A0A">
      <w:pPr>
        <w:pStyle w:val="Paragrafoelenco"/>
        <w:numPr>
          <w:ilvl w:val="0"/>
          <w:numId w:val="33"/>
        </w:numPr>
        <w:jc w:val="both"/>
      </w:pPr>
      <w:r>
        <w:lastRenderedPageBreak/>
        <w:t>If you do not agree to the revised Terms, please stop using the Service</w:t>
      </w:r>
    </w:p>
    <w:p w14:paraId="48FAFDD7" w14:textId="0775459E" w:rsidR="00BE0294" w:rsidRDefault="00BE0294" w:rsidP="00DC5A0A">
      <w:pPr>
        <w:pStyle w:val="Titolo2"/>
      </w:pPr>
      <w:r>
        <w:t>19. Contact Us</w:t>
      </w:r>
    </w:p>
    <w:p w14:paraId="492D7E96" w14:textId="715E2CFC" w:rsidR="00DC5A0A" w:rsidRDefault="00BE0294" w:rsidP="00BE0294">
      <w:pPr>
        <w:jc w:val="both"/>
      </w:pPr>
      <w:r>
        <w:t>If you have any questions or concerns about these Terms, please contact us:</w:t>
      </w:r>
    </w:p>
    <w:p w14:paraId="0BB21296" w14:textId="6890B31B" w:rsidR="00BE0294" w:rsidRDefault="00BE0294" w:rsidP="00BE0294">
      <w:pPr>
        <w:jc w:val="both"/>
      </w:pPr>
      <w:r>
        <w:t>Email: contact@</w:t>
      </w:r>
      <w:r w:rsidR="00DC5A0A">
        <w:t>eternaltech</w:t>
      </w:r>
      <w:r>
        <w:t>.</w:t>
      </w:r>
      <w:r w:rsidR="00DC5A0A">
        <w:t>com</w:t>
      </w:r>
    </w:p>
    <w:p w14:paraId="71BECC75" w14:textId="77B3ED55" w:rsidR="00BE0294" w:rsidRDefault="00BE0294" w:rsidP="00BE0294">
      <w:pPr>
        <w:jc w:val="both"/>
      </w:pPr>
      <w:r>
        <w:t xml:space="preserve">These Terms of Service constitute a legally binding agreement between you and </w:t>
      </w:r>
      <w:r w:rsidR="00011917">
        <w:t>Eternal Tech</w:t>
      </w:r>
      <w:r>
        <w:t>. By using the Website and the Service, you acknowledge that you have read, understood, and agree to be bound by these Terms.</w:t>
      </w:r>
    </w:p>
    <w:sectPr w:rsidR="00BE02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9C19" w14:textId="77777777" w:rsidR="001A6F56" w:rsidRDefault="001A6F56" w:rsidP="00487922">
      <w:pPr>
        <w:spacing w:after="0" w:line="240" w:lineRule="auto"/>
      </w:pPr>
      <w:r>
        <w:separator/>
      </w:r>
    </w:p>
  </w:endnote>
  <w:endnote w:type="continuationSeparator" w:id="0">
    <w:p w14:paraId="5C323649" w14:textId="77777777" w:rsidR="001A6F56" w:rsidRDefault="001A6F56" w:rsidP="0048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9EBE" w14:textId="3AD92222" w:rsidR="00487922" w:rsidRDefault="00487922">
    <w:pPr>
      <w:pStyle w:val="Pidipagina"/>
    </w:pPr>
    <w:r>
      <w:rPr>
        <w:noProof/>
      </w:rPr>
      <mc:AlternateContent>
        <mc:Choice Requires="wps">
          <w:drawing>
            <wp:anchor distT="0" distB="0" distL="0" distR="0" simplePos="0" relativeHeight="251659264" behindDoc="0" locked="0" layoutInCell="1" allowOverlap="1" wp14:anchorId="36FF3BB5" wp14:editId="1FB33D82">
              <wp:simplePos x="635" y="635"/>
              <wp:positionH relativeFrom="page">
                <wp:align>center</wp:align>
              </wp:positionH>
              <wp:positionV relativeFrom="page">
                <wp:align>bottom</wp:align>
              </wp:positionV>
              <wp:extent cx="4754245" cy="405765"/>
              <wp:effectExtent l="0" t="0" r="8255" b="0"/>
              <wp:wrapNone/>
              <wp:docPr id="200060136" name="Casella di testo 2" descr="TLP:AMBER - Limited disclosure, restricted to participants’ organiz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54245" cy="405765"/>
                      </a:xfrm>
                      <a:prstGeom prst="rect">
                        <a:avLst/>
                      </a:prstGeom>
                      <a:noFill/>
                      <a:ln>
                        <a:noFill/>
                      </a:ln>
                    </wps:spPr>
                    <wps:txbx>
                      <w:txbxContent>
                        <w:p w14:paraId="1F7E1407" w14:textId="42D30465" w:rsidR="00487922" w:rsidRPr="00487922" w:rsidRDefault="00487922" w:rsidP="00487922">
                          <w:pPr>
                            <w:spacing w:after="0"/>
                            <w:rPr>
                              <w:rFonts w:ascii="Aptos" w:eastAsia="Aptos" w:hAnsi="Aptos" w:cs="Aptos"/>
                              <w:noProof/>
                              <w:color w:val="FF0000"/>
                            </w:rPr>
                          </w:pPr>
                          <w:r w:rsidRPr="00487922">
                            <w:rPr>
                              <w:rFonts w:ascii="Aptos" w:eastAsia="Aptos" w:hAnsi="Aptos" w:cs="Aptos"/>
                              <w:noProof/>
                              <w:color w:val="FF0000"/>
                            </w:rPr>
                            <w:t>TLP:AMBER - Limited disclosure, restricted to participants’ organizations.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F3BB5" id="_x0000_t202" coordsize="21600,21600" o:spt="202" path="m,l,21600r21600,l21600,xe">
              <v:stroke joinstyle="miter"/>
              <v:path gradientshapeok="t" o:connecttype="rect"/>
            </v:shapetype>
            <v:shape id="Casella di testo 2" o:spid="_x0000_s1026" type="#_x0000_t202" alt="TLP:AMBER - Limited disclosure, restricted to participants’ organizations." style="position:absolute;margin-left:0;margin-top:0;width:374.3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" filled="f" stroked="f">
              <v:fill o:detectmouseclick="t"/>
              <v:textbox style="mso-fit-shape-to-text:t" inset="0,0,0,15pt">
                <w:txbxContent>
                  <w:p w14:paraId="1F7E1407" w14:textId="42D30465" w:rsidR="00487922" w:rsidRPr="00487922" w:rsidRDefault="00487922" w:rsidP="00487922">
                    <w:pPr>
                      <w:spacing w:after="0"/>
                      <w:rPr>
                        <w:rFonts w:ascii="Aptos" w:eastAsia="Aptos" w:hAnsi="Aptos" w:cs="Aptos"/>
                        <w:noProof/>
                        <w:color w:val="FF0000"/>
                      </w:rPr>
                    </w:pPr>
                    <w:r w:rsidRPr="00487922">
                      <w:rPr>
                        <w:rFonts w:ascii="Aptos" w:eastAsia="Aptos" w:hAnsi="Aptos" w:cs="Aptos"/>
                        <w:noProof/>
                        <w:color w:val="FF0000"/>
                      </w:rPr>
                      <w:t>TLP:AMBER - Limited disclosure, restricted to participants’ organizations.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9C55" w14:textId="7AB2008E" w:rsidR="00487922" w:rsidRDefault="00487922">
    <w:pPr>
      <w:pStyle w:val="Pidipagina"/>
    </w:pPr>
    <w:r>
      <w:rPr>
        <w:noProof/>
      </w:rPr>
      <mc:AlternateContent>
        <mc:Choice Requires="wps">
          <w:drawing>
            <wp:anchor distT="0" distB="0" distL="0" distR="0" simplePos="0" relativeHeight="251660288" behindDoc="0" locked="0" layoutInCell="1" allowOverlap="1" wp14:anchorId="19CC417F" wp14:editId="268412A6">
              <wp:simplePos x="635" y="635"/>
              <wp:positionH relativeFrom="page">
                <wp:align>center</wp:align>
              </wp:positionH>
              <wp:positionV relativeFrom="page">
                <wp:align>bottom</wp:align>
              </wp:positionV>
              <wp:extent cx="4754245" cy="405765"/>
              <wp:effectExtent l="0" t="0" r="8255" b="0"/>
              <wp:wrapNone/>
              <wp:docPr id="480859249" name="Casella di testo 3" descr="TLP:AMBER - Limited disclosure, restricted to participants’ organiz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54245" cy="405765"/>
                      </a:xfrm>
                      <a:prstGeom prst="rect">
                        <a:avLst/>
                      </a:prstGeom>
                      <a:noFill/>
                      <a:ln>
                        <a:noFill/>
                      </a:ln>
                    </wps:spPr>
                    <wps:txbx>
                      <w:txbxContent>
                        <w:p w14:paraId="6BFA8B67" w14:textId="05C2D5D3" w:rsidR="00487922" w:rsidRPr="00487922" w:rsidRDefault="00487922" w:rsidP="00487922">
                          <w:pPr>
                            <w:spacing w:after="0"/>
                            <w:rPr>
                              <w:rFonts w:ascii="Aptos" w:eastAsia="Aptos" w:hAnsi="Aptos" w:cs="Aptos"/>
                              <w:noProof/>
                              <w:color w:val="FF0000"/>
                            </w:rPr>
                          </w:pPr>
                          <w:r w:rsidRPr="00487922">
                            <w:rPr>
                              <w:rFonts w:ascii="Aptos" w:eastAsia="Aptos" w:hAnsi="Aptos" w:cs="Aptos"/>
                              <w:noProof/>
                              <w:color w:val="FF0000"/>
                            </w:rPr>
                            <w:t>TLP:AMBER - Limited disclosure, restricted to participants’ organizations.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C417F" id="_x0000_t202" coordsize="21600,21600" o:spt="202" path="m,l,21600r21600,l21600,xe">
              <v:stroke joinstyle="miter"/>
              <v:path gradientshapeok="t" o:connecttype="rect"/>
            </v:shapetype>
            <v:shape id="Casella di testo 3" o:spid="_x0000_s1027" type="#_x0000_t202" alt="TLP:AMBER - Limited disclosure, restricted to participants’ organizations." style="position:absolute;margin-left:0;margin-top:0;width:374.3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" filled="f" stroked="f">
              <v:fill o:detectmouseclick="t"/>
              <v:textbox style="mso-fit-shape-to-text:t" inset="0,0,0,15pt">
                <w:txbxContent>
                  <w:p w14:paraId="6BFA8B67" w14:textId="05C2D5D3" w:rsidR="00487922" w:rsidRPr="00487922" w:rsidRDefault="00487922" w:rsidP="00487922">
                    <w:pPr>
                      <w:spacing w:after="0"/>
                      <w:rPr>
                        <w:rFonts w:ascii="Aptos" w:eastAsia="Aptos" w:hAnsi="Aptos" w:cs="Aptos"/>
                        <w:noProof/>
                        <w:color w:val="FF0000"/>
                      </w:rPr>
                    </w:pPr>
                    <w:r w:rsidRPr="00487922">
                      <w:rPr>
                        <w:rFonts w:ascii="Aptos" w:eastAsia="Aptos" w:hAnsi="Aptos" w:cs="Aptos"/>
                        <w:noProof/>
                        <w:color w:val="FF0000"/>
                      </w:rPr>
                      <w:t>TLP:AMBER - Limited disclosure, restricted to participants’ organizations.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DCB2" w14:textId="22188F19" w:rsidR="00487922" w:rsidRDefault="00487922">
    <w:pPr>
      <w:pStyle w:val="Pidipagina"/>
    </w:pPr>
    <w:r>
      <w:rPr>
        <w:noProof/>
      </w:rPr>
      <mc:AlternateContent>
        <mc:Choice Requires="wps">
          <w:drawing>
            <wp:anchor distT="0" distB="0" distL="0" distR="0" simplePos="0" relativeHeight="251658240" behindDoc="0" locked="0" layoutInCell="1" allowOverlap="1" wp14:anchorId="23366EDA" wp14:editId="3E30792D">
              <wp:simplePos x="635" y="635"/>
              <wp:positionH relativeFrom="page">
                <wp:align>center</wp:align>
              </wp:positionH>
              <wp:positionV relativeFrom="page">
                <wp:align>bottom</wp:align>
              </wp:positionV>
              <wp:extent cx="4754245" cy="405765"/>
              <wp:effectExtent l="0" t="0" r="8255" b="0"/>
              <wp:wrapNone/>
              <wp:docPr id="1826434126" name="Casella di testo 1" descr="TLP:AMBER - Limited disclosure, restricted to participants’ organiz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54245" cy="405765"/>
                      </a:xfrm>
                      <a:prstGeom prst="rect">
                        <a:avLst/>
                      </a:prstGeom>
                      <a:noFill/>
                      <a:ln>
                        <a:noFill/>
                      </a:ln>
                    </wps:spPr>
                    <wps:txbx>
                      <w:txbxContent>
                        <w:p w14:paraId="0768C89D" w14:textId="59E4F312" w:rsidR="00487922" w:rsidRPr="00487922" w:rsidRDefault="00487922" w:rsidP="00487922">
                          <w:pPr>
                            <w:spacing w:after="0"/>
                            <w:rPr>
                              <w:rFonts w:ascii="Aptos" w:eastAsia="Aptos" w:hAnsi="Aptos" w:cs="Aptos"/>
                              <w:noProof/>
                              <w:color w:val="FF0000"/>
                            </w:rPr>
                          </w:pPr>
                          <w:r w:rsidRPr="00487922">
                            <w:rPr>
                              <w:rFonts w:ascii="Aptos" w:eastAsia="Aptos" w:hAnsi="Aptos" w:cs="Aptos"/>
                              <w:noProof/>
                              <w:color w:val="FF0000"/>
                            </w:rPr>
                            <w:t>TLP:AMBER - Limited disclosure, restricted to participants’ organizations.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66EDA" id="_x0000_t202" coordsize="21600,21600" o:spt="202" path="m,l,21600r21600,l21600,xe">
              <v:stroke joinstyle="miter"/>
              <v:path gradientshapeok="t" o:connecttype="rect"/>
            </v:shapetype>
            <v:shape id="Casella di testo 1" o:spid="_x0000_s1028" type="#_x0000_t202" alt="TLP:AMBER - Limited disclosure, restricted to participants’ organizations." style="position:absolute;margin-left:0;margin-top:0;width:374.3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" filled="f" stroked="f">
              <v:fill o:detectmouseclick="t"/>
              <v:textbox style="mso-fit-shape-to-text:t" inset="0,0,0,15pt">
                <w:txbxContent>
                  <w:p w14:paraId="0768C89D" w14:textId="59E4F312" w:rsidR="00487922" w:rsidRPr="00487922" w:rsidRDefault="00487922" w:rsidP="00487922">
                    <w:pPr>
                      <w:spacing w:after="0"/>
                      <w:rPr>
                        <w:rFonts w:ascii="Aptos" w:eastAsia="Aptos" w:hAnsi="Aptos" w:cs="Aptos"/>
                        <w:noProof/>
                        <w:color w:val="FF0000"/>
                      </w:rPr>
                    </w:pPr>
                    <w:r w:rsidRPr="00487922">
                      <w:rPr>
                        <w:rFonts w:ascii="Aptos" w:eastAsia="Aptos" w:hAnsi="Aptos" w:cs="Aptos"/>
                        <w:noProof/>
                        <w:color w:val="FF0000"/>
                      </w:rPr>
                      <w:t>TLP:AMBER - Limited disclosure, restricted to participants’ organizations.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D736" w14:textId="77777777" w:rsidR="001A6F56" w:rsidRDefault="001A6F56" w:rsidP="00487922">
      <w:pPr>
        <w:spacing w:after="0" w:line="240" w:lineRule="auto"/>
      </w:pPr>
      <w:r>
        <w:separator/>
      </w:r>
    </w:p>
  </w:footnote>
  <w:footnote w:type="continuationSeparator" w:id="0">
    <w:p w14:paraId="2E0DB719" w14:textId="77777777" w:rsidR="001A6F56" w:rsidRDefault="001A6F56" w:rsidP="00487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3F56" w14:textId="77777777" w:rsidR="00487922" w:rsidRDefault="004879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0387" w14:textId="77777777" w:rsidR="00487922" w:rsidRDefault="0048792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7DAB" w14:textId="77777777" w:rsidR="00487922" w:rsidRDefault="004879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A23"/>
    <w:multiLevelType w:val="hybridMultilevel"/>
    <w:tmpl w:val="16F8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65527"/>
    <w:multiLevelType w:val="hybridMultilevel"/>
    <w:tmpl w:val="FB52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E1A59"/>
    <w:multiLevelType w:val="hybridMultilevel"/>
    <w:tmpl w:val="FF1C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F1350"/>
    <w:multiLevelType w:val="hybridMultilevel"/>
    <w:tmpl w:val="66008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1F2D"/>
    <w:multiLevelType w:val="hybridMultilevel"/>
    <w:tmpl w:val="5CB8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E78BA"/>
    <w:multiLevelType w:val="hybridMultilevel"/>
    <w:tmpl w:val="85E6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37B50"/>
    <w:multiLevelType w:val="hybridMultilevel"/>
    <w:tmpl w:val="140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8255A"/>
    <w:multiLevelType w:val="hybridMultilevel"/>
    <w:tmpl w:val="5E6E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E486E"/>
    <w:multiLevelType w:val="hybridMultilevel"/>
    <w:tmpl w:val="B2C6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A4E09"/>
    <w:multiLevelType w:val="hybridMultilevel"/>
    <w:tmpl w:val="F2D8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81758"/>
    <w:multiLevelType w:val="hybridMultilevel"/>
    <w:tmpl w:val="6600A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216A3"/>
    <w:multiLevelType w:val="hybridMultilevel"/>
    <w:tmpl w:val="4DEC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06402"/>
    <w:multiLevelType w:val="hybridMultilevel"/>
    <w:tmpl w:val="E5A2F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D1D26"/>
    <w:multiLevelType w:val="hybridMultilevel"/>
    <w:tmpl w:val="D7F694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D97FE3"/>
    <w:multiLevelType w:val="hybridMultilevel"/>
    <w:tmpl w:val="F116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E2245"/>
    <w:multiLevelType w:val="hybridMultilevel"/>
    <w:tmpl w:val="B6D0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1584F"/>
    <w:multiLevelType w:val="hybridMultilevel"/>
    <w:tmpl w:val="257EC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73925"/>
    <w:multiLevelType w:val="hybridMultilevel"/>
    <w:tmpl w:val="24AC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820AC"/>
    <w:multiLevelType w:val="hybridMultilevel"/>
    <w:tmpl w:val="1DFA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57631"/>
    <w:multiLevelType w:val="hybridMultilevel"/>
    <w:tmpl w:val="50542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A6231"/>
    <w:multiLevelType w:val="hybridMultilevel"/>
    <w:tmpl w:val="6886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15F93"/>
    <w:multiLevelType w:val="hybridMultilevel"/>
    <w:tmpl w:val="844E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F5CB9"/>
    <w:multiLevelType w:val="hybridMultilevel"/>
    <w:tmpl w:val="D010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B2C20"/>
    <w:multiLevelType w:val="hybridMultilevel"/>
    <w:tmpl w:val="1E76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97DCA"/>
    <w:multiLevelType w:val="hybridMultilevel"/>
    <w:tmpl w:val="053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D4359A"/>
    <w:multiLevelType w:val="hybridMultilevel"/>
    <w:tmpl w:val="21D6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268A9"/>
    <w:multiLevelType w:val="hybridMultilevel"/>
    <w:tmpl w:val="F2B4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B49CF"/>
    <w:multiLevelType w:val="hybridMultilevel"/>
    <w:tmpl w:val="C2D2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64AF0"/>
    <w:multiLevelType w:val="hybridMultilevel"/>
    <w:tmpl w:val="287C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3E4A30"/>
    <w:multiLevelType w:val="hybridMultilevel"/>
    <w:tmpl w:val="8E08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00BB9"/>
    <w:multiLevelType w:val="hybridMultilevel"/>
    <w:tmpl w:val="B034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6124B9"/>
    <w:multiLevelType w:val="hybridMultilevel"/>
    <w:tmpl w:val="319C7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D6097E"/>
    <w:multiLevelType w:val="hybridMultilevel"/>
    <w:tmpl w:val="C2D6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267961">
    <w:abstractNumId w:val="1"/>
  </w:num>
  <w:num w:numId="2" w16cid:durableId="637419952">
    <w:abstractNumId w:val="16"/>
  </w:num>
  <w:num w:numId="3" w16cid:durableId="1268663110">
    <w:abstractNumId w:val="2"/>
  </w:num>
  <w:num w:numId="4" w16cid:durableId="941491383">
    <w:abstractNumId w:val="5"/>
  </w:num>
  <w:num w:numId="5" w16cid:durableId="149172402">
    <w:abstractNumId w:val="28"/>
  </w:num>
  <w:num w:numId="6" w16cid:durableId="613831559">
    <w:abstractNumId w:val="15"/>
  </w:num>
  <w:num w:numId="7" w16cid:durableId="2129622109">
    <w:abstractNumId w:val="29"/>
  </w:num>
  <w:num w:numId="8" w16cid:durableId="837883724">
    <w:abstractNumId w:val="32"/>
  </w:num>
  <w:num w:numId="9" w16cid:durableId="1783988039">
    <w:abstractNumId w:val="10"/>
  </w:num>
  <w:num w:numId="10" w16cid:durableId="186258494">
    <w:abstractNumId w:val="22"/>
  </w:num>
  <w:num w:numId="11" w16cid:durableId="1406301866">
    <w:abstractNumId w:val="7"/>
  </w:num>
  <w:num w:numId="12" w16cid:durableId="1354069659">
    <w:abstractNumId w:val="27"/>
  </w:num>
  <w:num w:numId="13" w16cid:durableId="577331258">
    <w:abstractNumId w:val="24"/>
  </w:num>
  <w:num w:numId="14" w16cid:durableId="146820872">
    <w:abstractNumId w:val="11"/>
  </w:num>
  <w:num w:numId="15" w16cid:durableId="504829354">
    <w:abstractNumId w:val="19"/>
  </w:num>
  <w:num w:numId="16" w16cid:durableId="1380058594">
    <w:abstractNumId w:val="20"/>
  </w:num>
  <w:num w:numId="17" w16cid:durableId="1392537251">
    <w:abstractNumId w:val="9"/>
  </w:num>
  <w:num w:numId="18" w16cid:durableId="1870677374">
    <w:abstractNumId w:val="14"/>
  </w:num>
  <w:num w:numId="19" w16cid:durableId="871307864">
    <w:abstractNumId w:val="17"/>
  </w:num>
  <w:num w:numId="20" w16cid:durableId="643315576">
    <w:abstractNumId w:val="3"/>
  </w:num>
  <w:num w:numId="21" w16cid:durableId="1726025390">
    <w:abstractNumId w:val="13"/>
  </w:num>
  <w:num w:numId="22" w16cid:durableId="1175874757">
    <w:abstractNumId w:val="4"/>
  </w:num>
  <w:num w:numId="23" w16cid:durableId="1588882093">
    <w:abstractNumId w:val="12"/>
  </w:num>
  <w:num w:numId="24" w16cid:durableId="1040785489">
    <w:abstractNumId w:val="31"/>
  </w:num>
  <w:num w:numId="25" w16cid:durableId="1910649288">
    <w:abstractNumId w:val="0"/>
  </w:num>
  <w:num w:numId="26" w16cid:durableId="1084767574">
    <w:abstractNumId w:val="21"/>
  </w:num>
  <w:num w:numId="27" w16cid:durableId="1035737513">
    <w:abstractNumId w:val="6"/>
  </w:num>
  <w:num w:numId="28" w16cid:durableId="334917847">
    <w:abstractNumId w:val="18"/>
  </w:num>
  <w:num w:numId="29" w16cid:durableId="835458742">
    <w:abstractNumId w:val="30"/>
  </w:num>
  <w:num w:numId="30" w16cid:durableId="232544720">
    <w:abstractNumId w:val="23"/>
  </w:num>
  <w:num w:numId="31" w16cid:durableId="824395482">
    <w:abstractNumId w:val="25"/>
  </w:num>
  <w:num w:numId="32" w16cid:durableId="494492882">
    <w:abstractNumId w:val="8"/>
  </w:num>
  <w:num w:numId="33" w16cid:durableId="13877253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94"/>
    <w:rsid w:val="00011917"/>
    <w:rsid w:val="001A6F56"/>
    <w:rsid w:val="00487922"/>
    <w:rsid w:val="00670129"/>
    <w:rsid w:val="00950A2E"/>
    <w:rsid w:val="00BE0294"/>
    <w:rsid w:val="00DC5A0A"/>
    <w:rsid w:val="00F11F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4B311E4"/>
  <w15:chartTrackingRefBased/>
  <w15:docId w15:val="{3B6B69AA-6428-6C41-938E-B22FAEDF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E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E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BE02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BE02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E02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E02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02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E02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02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02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BE02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BE02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BE02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E02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E02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E02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E02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E02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E0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E02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E02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02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02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0294"/>
    <w:rPr>
      <w:i/>
      <w:iCs/>
      <w:color w:val="404040" w:themeColor="text1" w:themeTint="BF"/>
    </w:rPr>
  </w:style>
  <w:style w:type="paragraph" w:styleId="Paragrafoelenco">
    <w:name w:val="List Paragraph"/>
    <w:basedOn w:val="Normale"/>
    <w:uiPriority w:val="34"/>
    <w:qFormat/>
    <w:rsid w:val="00BE0294"/>
    <w:pPr>
      <w:ind w:left="720"/>
      <w:contextualSpacing/>
    </w:pPr>
  </w:style>
  <w:style w:type="character" w:styleId="Enfasiintensa">
    <w:name w:val="Intense Emphasis"/>
    <w:basedOn w:val="Carpredefinitoparagrafo"/>
    <w:uiPriority w:val="21"/>
    <w:qFormat/>
    <w:rsid w:val="00BE0294"/>
    <w:rPr>
      <w:i/>
      <w:iCs/>
      <w:color w:val="0F4761" w:themeColor="accent1" w:themeShade="BF"/>
    </w:rPr>
  </w:style>
  <w:style w:type="paragraph" w:styleId="Citazioneintensa">
    <w:name w:val="Intense Quote"/>
    <w:basedOn w:val="Normale"/>
    <w:next w:val="Normale"/>
    <w:link w:val="CitazioneintensaCarattere"/>
    <w:uiPriority w:val="30"/>
    <w:qFormat/>
    <w:rsid w:val="00BE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E0294"/>
    <w:rPr>
      <w:i/>
      <w:iCs/>
      <w:color w:val="0F4761" w:themeColor="accent1" w:themeShade="BF"/>
    </w:rPr>
  </w:style>
  <w:style w:type="character" w:styleId="Riferimentointenso">
    <w:name w:val="Intense Reference"/>
    <w:basedOn w:val="Carpredefinitoparagrafo"/>
    <w:uiPriority w:val="32"/>
    <w:qFormat/>
    <w:rsid w:val="00BE0294"/>
    <w:rPr>
      <w:b/>
      <w:bCs/>
      <w:smallCaps/>
      <w:color w:val="0F4761" w:themeColor="accent1" w:themeShade="BF"/>
      <w:spacing w:val="5"/>
    </w:rPr>
  </w:style>
  <w:style w:type="paragraph" w:styleId="Intestazione">
    <w:name w:val="header"/>
    <w:basedOn w:val="Normale"/>
    <w:link w:val="IntestazioneCarattere"/>
    <w:uiPriority w:val="99"/>
    <w:unhideWhenUsed/>
    <w:rsid w:val="004879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7922"/>
  </w:style>
  <w:style w:type="paragraph" w:styleId="Pidipagina">
    <w:name w:val="footer"/>
    <w:basedOn w:val="Normale"/>
    <w:link w:val="PidipaginaCarattere"/>
    <w:uiPriority w:val="99"/>
    <w:unhideWhenUsed/>
    <w:rsid w:val="004879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7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02BB6FE86F469C793B9C0326BE5E" ma:contentTypeVersion="3" ma:contentTypeDescription="Create a new document." ma:contentTypeScope="" ma:versionID="6140a9b8dcd9dce8f5ff4c372cc892d4">
  <xsd:schema xmlns:xsd="http://www.w3.org/2001/XMLSchema" xmlns:xs="http://www.w3.org/2001/XMLSchema" xmlns:p="http://schemas.microsoft.com/office/2006/metadata/properties" xmlns:ns2="e324e36b-6e5d-4d3b-bbd2-1a02c652fe12" targetNamespace="http://schemas.microsoft.com/office/2006/metadata/properties" ma:root="true" ma:fieldsID="afffce96d8d00b3136a45834c19df4bc" ns2:_="">
    <xsd:import namespace="e324e36b-6e5d-4d3b-bbd2-1a02c652fe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36b-6e5d-4d3b-bbd2-1a02c652f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918DE-A668-44FA-A1DE-93E061921553}">
  <ds:schemaRefs>
    <ds:schemaRef ds:uri="http://schemas.microsoft.com/sharepoint/v3/contenttype/forms"/>
  </ds:schemaRefs>
</ds:datastoreItem>
</file>

<file path=customXml/itemProps2.xml><?xml version="1.0" encoding="utf-8"?>
<ds:datastoreItem xmlns:ds="http://schemas.openxmlformats.org/officeDocument/2006/customXml" ds:itemID="{DEF60250-EC6C-4EB7-95F3-AAFBF0FCE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4e36b-6e5d-4d3b-bbd2-1a02c652f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144F7-26F4-7345-8B85-CB26C699B618}">
  <ds:schemaRefs>
    <ds:schemaRef ds:uri="http://schemas.openxmlformats.org/officeDocument/2006/bibliography"/>
  </ds:schemaRefs>
</ds:datastoreItem>
</file>

<file path=customXml/itemProps4.xml><?xml version="1.0" encoding="utf-8"?>
<ds:datastoreItem xmlns:ds="http://schemas.openxmlformats.org/officeDocument/2006/customXml" ds:itemID="{C5DFCAAF-744D-4E5F-9B25-47D4F3CAA7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BaxEnergy</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Lorenzo Massaro</cp:lastModifiedBy>
  <cp:revision>3</cp:revision>
  <dcterms:created xsi:type="dcterms:W3CDTF">2026-02-21T07:17:00Z</dcterms:created>
  <dcterms:modified xsi:type="dcterms:W3CDTF">2026-03-03T11:03:00Z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0x0101005FB202BB6FE86F469C793B9C0326BE5E</vt:lpwstr>
  </property>
  <property fmtid="{D5CDD505-2E9C-101B-9397-08002B2CF9AE}" pid="3" name="ClassificationContentMarkingFooterShapeIds">
    <vt:lpwstr>6cdd2c4e,becace8,1ca95471</vt:lpwstr>
  </property>
  <property fmtid="{D5CDD505-2E9C-101B-9397-08002B2CF9AE}" pid="4" name="ClassificationContentMarkingFooterFontProps">
    <vt:lpwstr>#ff0000,12,Aptos</vt:lpwstr>
  </property>
  <property fmtid="{D5CDD505-2E9C-101B-9397-08002B2CF9AE}" pid="5" name="ClassificationContentMarkingFooterText">
    <vt:lpwstr>TLP:AMBER - Limited disclosure, restricted to participants’ organizations.</vt:lpwstr>
  </property>
  <property fmtid="{D5CDD505-2E9C-101B-9397-08002B2CF9AE}" pid="6" name="MSIP_Label_8ff7855a-2614-4b6c-b151-fc28ab7b853a_Enabled">
    <vt:lpwstr>true</vt:lpwstr>
  </property>
  <property fmtid="{D5CDD505-2E9C-101B-9397-08002B2CF9AE}" pid="7" name="MSIP_Label_8ff7855a-2614-4b6c-b151-fc28ab7b853a_SetDate">
    <vt:lpwstr>2026-03-03T11:03:54Z</vt:lpwstr>
  </property>
  <property fmtid="{D5CDD505-2E9C-101B-9397-08002B2CF9AE}" pid="8" name="MSIP_Label_8ff7855a-2614-4b6c-b151-fc28ab7b853a_Method">
    <vt:lpwstr>Standard</vt:lpwstr>
  </property>
  <property fmtid="{D5CDD505-2E9C-101B-9397-08002B2CF9AE}" pid="9" name="MSIP_Label_8ff7855a-2614-4b6c-b151-fc28ab7b853a_Name">
    <vt:lpwstr>TLP_AMBER</vt:lpwstr>
  </property>
  <property fmtid="{D5CDD505-2E9C-101B-9397-08002B2CF9AE}" pid="10" name="MSIP_Label_8ff7855a-2614-4b6c-b151-fc28ab7b853a_SiteId">
    <vt:lpwstr>e033b77e-7775-4832-ba0b-cc47c1937e6f</vt:lpwstr>
  </property>
  <property fmtid="{D5CDD505-2E9C-101B-9397-08002B2CF9AE}" pid="11" name="MSIP_Label_8ff7855a-2614-4b6c-b151-fc28ab7b853a_ActionId">
    <vt:lpwstr>062061ef-6314-42be-afc6-b3c125f037f8</vt:lpwstr>
  </property>
  <property fmtid="{D5CDD505-2E9C-101B-9397-08002B2CF9AE}" pid="12" name="MSIP_Label_8ff7855a-2614-4b6c-b151-fc28ab7b853a_ContentBits">
    <vt:lpwstr>2</vt:lpwstr>
  </property>
  <property fmtid="{D5CDD505-2E9C-101B-9397-08002B2CF9AE}" pid="13" name="MSIP_Label_8ff7855a-2614-4b6c-b151-fc28ab7b853a_Tag">
    <vt:lpwstr>10, 3, 0, 1</vt:lpwstr>
  </property>
</Properties>
</file>